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C8B12" w14:textId="77777777" w:rsidR="006C202C" w:rsidRPr="00714CB3" w:rsidRDefault="006C202C" w:rsidP="00274A49">
      <w:pPr>
        <w:jc w:val="center"/>
      </w:pPr>
      <w:r w:rsidRPr="00714CB3">
        <w:t>UNIVERSITY OF ONTARIO INSTITUTE OF TECHNOLOGY</w:t>
      </w:r>
    </w:p>
    <w:p w14:paraId="797FE17D" w14:textId="6D4E283A" w:rsidR="006C202C" w:rsidRPr="00714CB3" w:rsidRDefault="0047614C" w:rsidP="00274A49">
      <w:pPr>
        <w:jc w:val="center"/>
      </w:pPr>
      <w:r w:rsidRPr="00714CB3">
        <w:t>BUSI 1130</w:t>
      </w:r>
      <w:r w:rsidR="006C202C" w:rsidRPr="00714CB3">
        <w:t>—Intr</w:t>
      </w:r>
      <w:r w:rsidRPr="00714CB3">
        <w:t>oductory Financial Accounting</w:t>
      </w:r>
    </w:p>
    <w:p w14:paraId="39FA8234" w14:textId="00783134" w:rsidR="006C202C" w:rsidRPr="00714CB3" w:rsidRDefault="0047614C" w:rsidP="00274A49">
      <w:pPr>
        <w:jc w:val="center"/>
      </w:pPr>
      <w:r w:rsidRPr="00714CB3">
        <w:t>Winter 2019</w:t>
      </w:r>
    </w:p>
    <w:p w14:paraId="5A61E03A" w14:textId="77777777" w:rsidR="006C202C" w:rsidRPr="00714CB3" w:rsidRDefault="006C202C" w:rsidP="00274A49">
      <w:pPr>
        <w:jc w:val="center"/>
      </w:pPr>
    </w:p>
    <w:p w14:paraId="77E3FB04" w14:textId="7AA7656A" w:rsidR="00D0136B" w:rsidRPr="00714CB3" w:rsidRDefault="006232FA" w:rsidP="00274A49">
      <w:pPr>
        <w:jc w:val="center"/>
        <w:rPr>
          <w:b/>
        </w:rPr>
      </w:pPr>
      <w:r w:rsidRPr="00714CB3">
        <w:rPr>
          <w:b/>
        </w:rPr>
        <w:t>Face-to-face hand-in</w:t>
      </w:r>
      <w:r w:rsidR="00BC60E6" w:rsidRPr="00714CB3">
        <w:rPr>
          <w:b/>
        </w:rPr>
        <w:t xml:space="preserve"> assignment</w:t>
      </w:r>
      <w:r w:rsidRPr="00714CB3">
        <w:rPr>
          <w:b/>
        </w:rPr>
        <w:t xml:space="preserve"> #</w:t>
      </w:r>
      <w:r w:rsidR="0047614C" w:rsidRPr="00714CB3">
        <w:rPr>
          <w:b/>
        </w:rPr>
        <w:t>7</w:t>
      </w:r>
    </w:p>
    <w:p w14:paraId="0021C284" w14:textId="77777777" w:rsidR="001541A9" w:rsidRPr="00714CB3" w:rsidRDefault="001541A9" w:rsidP="00274A49">
      <w:pPr>
        <w:jc w:val="center"/>
        <w:rPr>
          <w:b/>
        </w:rPr>
      </w:pPr>
    </w:p>
    <w:p w14:paraId="2A2FF162" w14:textId="77777777" w:rsidR="00045271" w:rsidRPr="00714CB3" w:rsidRDefault="00045271" w:rsidP="00274A49">
      <w:pPr>
        <w:ind w:left="360"/>
        <w:rPr>
          <w:b/>
          <w:lang w:val="en-US"/>
        </w:rPr>
      </w:pPr>
      <w:r w:rsidRPr="00714CB3">
        <w:rPr>
          <w:b/>
          <w:lang w:val="en-US"/>
        </w:rPr>
        <w:t>Submission Requirements</w:t>
      </w:r>
    </w:p>
    <w:p w14:paraId="0C4C159F" w14:textId="77777777" w:rsidR="00045271" w:rsidRPr="00714CB3" w:rsidRDefault="00045271" w:rsidP="00274A49">
      <w:pPr>
        <w:pStyle w:val="ListParagraph"/>
        <w:numPr>
          <w:ilvl w:val="0"/>
          <w:numId w:val="6"/>
        </w:numPr>
        <w:rPr>
          <w:b/>
          <w:lang w:val="en-US"/>
        </w:rPr>
      </w:pPr>
      <w:r w:rsidRPr="00714CB3">
        <w:rPr>
          <w:color w:val="FF0000"/>
        </w:rPr>
        <w:t xml:space="preserve">You must hand in your face-to-face submissions </w:t>
      </w:r>
      <w:r w:rsidR="002E298A" w:rsidRPr="00714CB3">
        <w:rPr>
          <w:color w:val="FF0000"/>
        </w:rPr>
        <w:t>at</w:t>
      </w:r>
      <w:r w:rsidRPr="00714CB3">
        <w:rPr>
          <w:color w:val="FF0000"/>
        </w:rPr>
        <w:t xml:space="preserve"> the start of class</w:t>
      </w:r>
      <w:r w:rsidRPr="00714CB3">
        <w:t>.  Late submissions will not be accepted.</w:t>
      </w:r>
    </w:p>
    <w:p w14:paraId="5DE62E88" w14:textId="77777777" w:rsidR="00045271" w:rsidRPr="00714CB3" w:rsidRDefault="00045271" w:rsidP="00274A49">
      <w:pPr>
        <w:pStyle w:val="ListParagraph"/>
        <w:numPr>
          <w:ilvl w:val="0"/>
          <w:numId w:val="6"/>
        </w:numPr>
        <w:rPr>
          <w:b/>
          <w:lang w:val="en-US"/>
        </w:rPr>
      </w:pPr>
      <w:r w:rsidRPr="00714CB3">
        <w:t>Face-to-face assignments must be typed.</w:t>
      </w:r>
    </w:p>
    <w:p w14:paraId="6293F2F8" w14:textId="77777777" w:rsidR="00615FF9" w:rsidRPr="00714CB3" w:rsidRDefault="00615FF9" w:rsidP="00274A49">
      <w:pPr>
        <w:pStyle w:val="ListParagraph"/>
        <w:numPr>
          <w:ilvl w:val="0"/>
          <w:numId w:val="6"/>
        </w:numPr>
        <w:rPr>
          <w:b/>
          <w:lang w:val="en-US"/>
        </w:rPr>
      </w:pPr>
      <w:r w:rsidRPr="00714CB3">
        <w:t>You must attempt to answer all questions, including any required calculations, in order to receive a passing grade.</w:t>
      </w:r>
    </w:p>
    <w:p w14:paraId="60DCEC95" w14:textId="77777777" w:rsidR="00583F53" w:rsidRPr="00714CB3" w:rsidRDefault="00583F53" w:rsidP="00274A49">
      <w:pPr>
        <w:pStyle w:val="ListParagraph"/>
        <w:numPr>
          <w:ilvl w:val="0"/>
          <w:numId w:val="6"/>
        </w:numPr>
        <w:rPr>
          <w:b/>
          <w:u w:val="single"/>
          <w:lang w:val="en-US"/>
        </w:rPr>
      </w:pPr>
      <w:r w:rsidRPr="00714CB3">
        <w:rPr>
          <w:color w:val="FF0000"/>
          <w:u w:val="single"/>
        </w:rPr>
        <w:t>YOU MUST WORK ON YOUR OWN.  INSTANCES OF PLAIGARISM WILL BE TAKEN SERIOUSLY.</w:t>
      </w:r>
    </w:p>
    <w:p w14:paraId="166CFDD4" w14:textId="77777777" w:rsidR="00045271" w:rsidRPr="00714CB3" w:rsidRDefault="00045271" w:rsidP="00274A49">
      <w:pPr>
        <w:rPr>
          <w:b/>
        </w:rPr>
      </w:pPr>
    </w:p>
    <w:p w14:paraId="6E525E7E" w14:textId="77777777" w:rsidR="00B97AE4" w:rsidRPr="00714CB3" w:rsidRDefault="00303517" w:rsidP="00274A49">
      <w:pPr>
        <w:rPr>
          <w:b/>
        </w:rPr>
      </w:pPr>
      <w:r w:rsidRPr="00714CB3">
        <w:rPr>
          <w:b/>
        </w:rPr>
        <w:t>Part I:</w:t>
      </w:r>
    </w:p>
    <w:p w14:paraId="68FFF59E" w14:textId="682CB5F1" w:rsidR="00AC0D26" w:rsidRPr="00714CB3" w:rsidRDefault="002E298A" w:rsidP="00274A49">
      <w:pPr>
        <w:rPr>
          <w:b/>
        </w:rPr>
      </w:pPr>
      <w:r w:rsidRPr="00714CB3">
        <w:rPr>
          <w:b/>
        </w:rPr>
        <w:t xml:space="preserve">Use </w:t>
      </w:r>
      <w:r w:rsidR="0047614C" w:rsidRPr="00714CB3">
        <w:rPr>
          <w:b/>
        </w:rPr>
        <w:t>Metro 2018</w:t>
      </w:r>
      <w:r w:rsidR="00AC0D26" w:rsidRPr="00714CB3">
        <w:rPr>
          <w:b/>
        </w:rPr>
        <w:t xml:space="preserve"> Annual Report to answer the following questions</w:t>
      </w:r>
    </w:p>
    <w:p w14:paraId="3E7E9354" w14:textId="66246FE3" w:rsidR="00B97AE4" w:rsidRPr="00714CB3" w:rsidRDefault="0047614C" w:rsidP="00274A49">
      <w:pPr>
        <w:pStyle w:val="ListParagraph"/>
        <w:numPr>
          <w:ilvl w:val="0"/>
          <w:numId w:val="9"/>
        </w:numPr>
        <w:rPr>
          <w:b/>
        </w:rPr>
      </w:pPr>
      <w:r w:rsidRPr="00714CB3">
        <w:t>What types of fixed assets does Metro have and what are the useful lives?</w:t>
      </w:r>
    </w:p>
    <w:p w14:paraId="1EE539D9" w14:textId="64350315" w:rsidR="00522082" w:rsidRPr="00714CB3" w:rsidRDefault="007124A7" w:rsidP="00274A49">
      <w:pPr>
        <w:pStyle w:val="ListParagraph"/>
      </w:pPr>
      <w:r w:rsidRPr="00714CB3">
        <w:t xml:space="preserve">1) Buildings – 20 to 50 years </w:t>
      </w:r>
    </w:p>
    <w:p w14:paraId="1C2B3CAD" w14:textId="1B550B48" w:rsidR="007124A7" w:rsidRPr="00714CB3" w:rsidRDefault="007124A7" w:rsidP="00274A49">
      <w:pPr>
        <w:pStyle w:val="ListParagraph"/>
      </w:pPr>
      <w:r w:rsidRPr="00714CB3">
        <w:t xml:space="preserve">2) Equipment – 3 to 20 years </w:t>
      </w:r>
    </w:p>
    <w:p w14:paraId="6B4BEFA7" w14:textId="1338E572" w:rsidR="007124A7" w:rsidRPr="00714CB3" w:rsidRDefault="007124A7" w:rsidP="00274A49">
      <w:pPr>
        <w:pStyle w:val="ListParagraph"/>
        <w:rPr>
          <w:b/>
        </w:rPr>
      </w:pPr>
      <w:r w:rsidRPr="00714CB3">
        <w:t>3) Leasehold improvements – 5 to 20 years</w:t>
      </w:r>
    </w:p>
    <w:p w14:paraId="5E3D089B" w14:textId="355ECC2E" w:rsidR="004D1615" w:rsidRPr="00714CB3" w:rsidRDefault="004D1615" w:rsidP="00274A49">
      <w:pPr>
        <w:pStyle w:val="ListParagraph"/>
        <w:rPr>
          <w:color w:val="FF0000"/>
        </w:rPr>
      </w:pPr>
    </w:p>
    <w:p w14:paraId="418E961C" w14:textId="53B579C7" w:rsidR="00F71A22" w:rsidRPr="00714CB3" w:rsidRDefault="004D1615" w:rsidP="00274A49">
      <w:pPr>
        <w:pStyle w:val="ListParagraph"/>
        <w:numPr>
          <w:ilvl w:val="0"/>
          <w:numId w:val="9"/>
        </w:numPr>
        <w:spacing w:after="200"/>
      </w:pPr>
      <w:r w:rsidRPr="00714CB3">
        <w:t>How much goodwill did</w:t>
      </w:r>
      <w:r w:rsidR="00F71A22" w:rsidRPr="00714CB3">
        <w:t xml:space="preserve"> </w:t>
      </w:r>
      <w:r w:rsidR="00A35DF4" w:rsidRPr="00714CB3">
        <w:t>Metro</w:t>
      </w:r>
      <w:r w:rsidR="0047614C" w:rsidRPr="00714CB3">
        <w:t xml:space="preserve"> report in 2018 </w:t>
      </w:r>
      <w:r w:rsidRPr="00714CB3">
        <w:t xml:space="preserve">and how much was </w:t>
      </w:r>
      <w:r w:rsidR="008E68AE" w:rsidRPr="00714CB3">
        <w:t>reported in 2017</w:t>
      </w:r>
      <w:r w:rsidR="00F71A22" w:rsidRPr="00714CB3">
        <w:t>? What is goodwill</w:t>
      </w:r>
      <w:r w:rsidR="0047614C" w:rsidRPr="00714CB3">
        <w:t xml:space="preserve"> and why did it increase</w:t>
      </w:r>
      <w:r w:rsidR="00F71A22" w:rsidRPr="00714CB3">
        <w:t>?</w:t>
      </w:r>
    </w:p>
    <w:p w14:paraId="740D9BE2" w14:textId="4E30992B" w:rsidR="007124A7" w:rsidRPr="00714CB3" w:rsidRDefault="007124A7" w:rsidP="00274A49">
      <w:pPr>
        <w:pStyle w:val="ListParagraph"/>
        <w:spacing w:after="200"/>
      </w:pPr>
      <w:r w:rsidRPr="00714CB3">
        <w:t>Balance – end of year 2018: $3,302.2</w:t>
      </w:r>
    </w:p>
    <w:p w14:paraId="3970EC39" w14:textId="609797C7" w:rsidR="007124A7" w:rsidRPr="00714CB3" w:rsidRDefault="007124A7" w:rsidP="00274A49">
      <w:pPr>
        <w:pStyle w:val="ListParagraph"/>
        <w:spacing w:after="200"/>
      </w:pPr>
      <w:r w:rsidRPr="00714CB3">
        <w:t>Balance – end of year 2017: $1,973.8</w:t>
      </w:r>
    </w:p>
    <w:p w14:paraId="32A6A40E" w14:textId="626D3083" w:rsidR="007124A7" w:rsidRPr="00714CB3" w:rsidRDefault="007124A7" w:rsidP="00274A49">
      <w:pPr>
        <w:pStyle w:val="ListParagraph"/>
        <w:spacing w:after="200"/>
      </w:pPr>
      <w:r w:rsidRPr="00714CB3">
        <w:t>Goodwill is a long-term asset that arises when two businesses are combined.</w:t>
      </w:r>
      <w:r w:rsidR="00482830" w:rsidRPr="00714CB3">
        <w:t xml:space="preserve"> It increased because on May 11, 2018, the Corporation completed the acquisition of all the outstanding Class A subordinate voting shares of The Jean Coutu Group (PJC) Inc. (”Jean Coutu Group”) and all of the outstanding Class B shares of the Jean Coutu Group for a total consideration of $4,525.1.</w:t>
      </w:r>
    </w:p>
    <w:p w14:paraId="31DD2031" w14:textId="77777777" w:rsidR="0057186F" w:rsidRPr="00714CB3" w:rsidRDefault="0057186F" w:rsidP="00274A49">
      <w:pPr>
        <w:pStyle w:val="ListParagraph"/>
        <w:spacing w:after="200"/>
        <w:rPr>
          <w:color w:val="FF0000"/>
        </w:rPr>
      </w:pPr>
    </w:p>
    <w:p w14:paraId="0B28CAAD" w14:textId="4E1D7C33" w:rsidR="00F71A22" w:rsidRPr="00714CB3" w:rsidRDefault="00A35DF4" w:rsidP="00274A49">
      <w:pPr>
        <w:pStyle w:val="ListParagraph"/>
        <w:numPr>
          <w:ilvl w:val="0"/>
          <w:numId w:val="9"/>
        </w:numPr>
        <w:spacing w:after="200"/>
      </w:pPr>
      <w:r w:rsidRPr="00714CB3">
        <w:t xml:space="preserve">What </w:t>
      </w:r>
      <w:r w:rsidR="00823E5E" w:rsidRPr="00714CB3">
        <w:t xml:space="preserve">type of intangible assets </w:t>
      </w:r>
      <w:r w:rsidRPr="00714CB3">
        <w:t xml:space="preserve">does Metro have and what is the highest intangible asset </w:t>
      </w:r>
      <w:r w:rsidR="00823E5E" w:rsidRPr="00714CB3">
        <w:t>and does it have a definite or indefinite life</w:t>
      </w:r>
      <w:r w:rsidR="00F71A22" w:rsidRPr="00714CB3">
        <w:t xml:space="preserve">? </w:t>
      </w:r>
      <w:r w:rsidR="00823E5E" w:rsidRPr="00714CB3">
        <w:t xml:space="preserve">What was the net </w:t>
      </w:r>
      <w:r w:rsidR="008E68AE" w:rsidRPr="00714CB3">
        <w:t>carrying</w:t>
      </w:r>
      <w:r w:rsidR="00410D16" w:rsidRPr="00714CB3">
        <w:t xml:space="preserve"> value of this asset in</w:t>
      </w:r>
      <w:r w:rsidR="008E68AE" w:rsidRPr="00714CB3">
        <w:t xml:space="preserve"> 2018</w:t>
      </w:r>
      <w:r w:rsidR="00385D59" w:rsidRPr="00714CB3">
        <w:t>?</w:t>
      </w:r>
      <w:r w:rsidR="00823E5E" w:rsidRPr="00714CB3">
        <w:t xml:space="preserve"> </w:t>
      </w:r>
      <w:r w:rsidR="00F71A22" w:rsidRPr="00714CB3">
        <w:t xml:space="preserve">What’s the difference in how intangible assets with indefinite and identifiable useful lives are accounted for? </w:t>
      </w:r>
    </w:p>
    <w:p w14:paraId="5C32A138" w14:textId="678F2117" w:rsidR="00691FC4" w:rsidRPr="00714CB3" w:rsidRDefault="00691FC4" w:rsidP="00274A49">
      <w:pPr>
        <w:pStyle w:val="ListParagraph"/>
        <w:spacing w:after="200"/>
      </w:pPr>
      <w:r w:rsidRPr="00714CB3">
        <w:t>1) Leasehold rights - 20 to 40 years</w:t>
      </w:r>
    </w:p>
    <w:p w14:paraId="6BA3AF0E" w14:textId="7EA4C51C" w:rsidR="00691FC4" w:rsidRPr="00714CB3" w:rsidRDefault="00691FC4" w:rsidP="00274A49">
      <w:pPr>
        <w:pStyle w:val="ListParagraph"/>
        <w:spacing w:after="200"/>
      </w:pPr>
      <w:r w:rsidRPr="00714CB3">
        <w:t>2) Software - 3 to 7 years</w:t>
      </w:r>
    </w:p>
    <w:p w14:paraId="6EEB77E9" w14:textId="3D11CBD3" w:rsidR="00691FC4" w:rsidRPr="00714CB3" w:rsidRDefault="00691FC4" w:rsidP="00274A49">
      <w:pPr>
        <w:pStyle w:val="ListParagraph"/>
        <w:spacing w:after="200"/>
      </w:pPr>
      <w:r w:rsidRPr="00714CB3">
        <w:t>3) Retail network retention premiums - 5 to 30 years</w:t>
      </w:r>
    </w:p>
    <w:p w14:paraId="64B3C245" w14:textId="73608715" w:rsidR="00691FC4" w:rsidRPr="00714CB3" w:rsidRDefault="00691FC4" w:rsidP="00274A49">
      <w:pPr>
        <w:pStyle w:val="ListParagraph"/>
        <w:spacing w:after="200"/>
      </w:pPr>
      <w:r w:rsidRPr="00714CB3">
        <w:t>4) Customer relationships - 10 to 27 years</w:t>
      </w:r>
    </w:p>
    <w:p w14:paraId="5BE032AB" w14:textId="4986913C" w:rsidR="00823E5E" w:rsidRDefault="00691FC4" w:rsidP="00274A49">
      <w:pPr>
        <w:pStyle w:val="ListParagraph"/>
        <w:spacing w:after="200"/>
      </w:pPr>
      <w:r w:rsidRPr="00714CB3">
        <w:t xml:space="preserve">These assets have definite life. The net value of these assets in 2018 was: </w:t>
      </w:r>
      <w:r w:rsidR="00985D04" w:rsidRPr="00714CB3">
        <w:t>$2,914.4</w:t>
      </w:r>
    </w:p>
    <w:p w14:paraId="4A7E8C81" w14:textId="77777777" w:rsidR="00274A49" w:rsidRPr="00714CB3" w:rsidRDefault="00274A49" w:rsidP="00274A49">
      <w:pPr>
        <w:pStyle w:val="ListParagraph"/>
        <w:spacing w:after="200"/>
      </w:pPr>
    </w:p>
    <w:p w14:paraId="4304BE09" w14:textId="7994CE4F" w:rsidR="00F71A22" w:rsidRPr="00714CB3" w:rsidRDefault="00F71A22" w:rsidP="00274A49">
      <w:pPr>
        <w:pStyle w:val="ListParagraph"/>
        <w:numPr>
          <w:ilvl w:val="0"/>
          <w:numId w:val="9"/>
        </w:numPr>
        <w:tabs>
          <w:tab w:val="left" w:pos="8280"/>
          <w:tab w:val="left" w:pos="10620"/>
        </w:tabs>
        <w:spacing w:after="100"/>
      </w:pPr>
      <w:r w:rsidRPr="00714CB3">
        <w:t xml:space="preserve">Accounting for property, plant, and equipment, intangible assets, and goodwill requires many estimates and the exercise of judgement by a company’s management. </w:t>
      </w:r>
      <w:r w:rsidR="007452BB" w:rsidRPr="00714CB3">
        <w:t>Refer to note 4</w:t>
      </w:r>
      <w:r w:rsidR="00F738C9" w:rsidRPr="00714CB3">
        <w:t xml:space="preserve"> </w:t>
      </w:r>
      <w:r w:rsidR="007452BB" w:rsidRPr="00714CB3">
        <w:t>on what ba</w:t>
      </w:r>
      <w:r w:rsidR="00A35DF4" w:rsidRPr="00714CB3">
        <w:t>sis Metro uses to make their ju</w:t>
      </w:r>
      <w:r w:rsidR="007452BB" w:rsidRPr="00714CB3">
        <w:t>dgements.</w:t>
      </w:r>
    </w:p>
    <w:p w14:paraId="44A433E6" w14:textId="4B1F2064" w:rsidR="000E3E95" w:rsidRPr="00714CB3" w:rsidRDefault="00E41263" w:rsidP="00274A49">
      <w:pPr>
        <w:pStyle w:val="ListParagraph"/>
        <w:tabs>
          <w:tab w:val="left" w:pos="8280"/>
          <w:tab w:val="left" w:pos="10620"/>
        </w:tabs>
        <w:spacing w:after="100"/>
      </w:pPr>
      <w:r>
        <w:t>Metro uses consolidation of structured entities and aggregation of operating segments to make judgements. Entities carrying the same businesses in different areas are aggregated as they are in the same business environment and subject to similar legal provisions.</w:t>
      </w:r>
    </w:p>
    <w:p w14:paraId="0053E041" w14:textId="77777777" w:rsidR="007452BB" w:rsidRPr="00714CB3" w:rsidRDefault="007452BB" w:rsidP="00274A49">
      <w:pPr>
        <w:autoSpaceDE w:val="0"/>
        <w:autoSpaceDN w:val="0"/>
        <w:adjustRightInd w:val="0"/>
        <w:rPr>
          <w:color w:val="FF0000"/>
        </w:rPr>
      </w:pPr>
    </w:p>
    <w:p w14:paraId="43624210" w14:textId="0CC29C88" w:rsidR="007452BB" w:rsidRDefault="00F71A22" w:rsidP="00274A49">
      <w:pPr>
        <w:pStyle w:val="ListParagraph"/>
        <w:numPr>
          <w:ilvl w:val="0"/>
          <w:numId w:val="9"/>
        </w:numPr>
        <w:tabs>
          <w:tab w:val="left" w:pos="8280"/>
          <w:tab w:val="left" w:pos="10620"/>
        </w:tabs>
        <w:spacing w:after="100"/>
      </w:pPr>
      <w:r w:rsidRPr="00714CB3">
        <w:lastRenderedPageBreak/>
        <w:t xml:space="preserve">Suppose </w:t>
      </w:r>
      <w:r w:rsidR="007452BB" w:rsidRPr="00714CB3">
        <w:t>Metro</w:t>
      </w:r>
      <w:r w:rsidRPr="00714CB3">
        <w:t xml:space="preserve"> made different estimates in its financial statements</w:t>
      </w:r>
      <w:r w:rsidR="007452BB" w:rsidRPr="00714CB3">
        <w:t xml:space="preserve"> in particular as it relates to long lived assets</w:t>
      </w:r>
      <w:r w:rsidRPr="00714CB3">
        <w:t>. How would the financial statements be affected? What difference would it make if different estimates were made? Consider the stakeholders when answering.</w:t>
      </w:r>
    </w:p>
    <w:p w14:paraId="1844D3E3" w14:textId="51BC2612" w:rsidR="00735524" w:rsidRPr="00714CB3" w:rsidRDefault="00735524" w:rsidP="00735524">
      <w:pPr>
        <w:pStyle w:val="ListParagraph"/>
        <w:tabs>
          <w:tab w:val="left" w:pos="8280"/>
          <w:tab w:val="left" w:pos="10620"/>
        </w:tabs>
        <w:spacing w:after="100"/>
      </w:pPr>
      <w:r>
        <w:t xml:space="preserve">Different estimates for the long lived assets would lead to </w:t>
      </w:r>
      <w:r w:rsidR="00685D6F">
        <w:t xml:space="preserve">would lead to different figures on the financial statements of Metro. </w:t>
      </w:r>
      <w:r w:rsidR="00C227F7">
        <w:t>Estimates helps the investors to understand the firm future cash flow. Proper judgment and estimation would lead to increased confidence for the investors.</w:t>
      </w:r>
    </w:p>
    <w:p w14:paraId="0C058D24" w14:textId="77777777" w:rsidR="001F0A6D" w:rsidRPr="00714CB3" w:rsidRDefault="001F0A6D" w:rsidP="00274A49">
      <w:pPr>
        <w:pStyle w:val="ListParagraph"/>
      </w:pPr>
    </w:p>
    <w:p w14:paraId="4C0452D4" w14:textId="4D21631A" w:rsidR="001F0A6D" w:rsidRPr="00714CB3" w:rsidRDefault="00303517" w:rsidP="00274A49">
      <w:pPr>
        <w:rPr>
          <w:b/>
        </w:rPr>
      </w:pPr>
      <w:r w:rsidRPr="00714CB3">
        <w:rPr>
          <w:b/>
        </w:rPr>
        <w:t>Part II:</w:t>
      </w:r>
      <w:r w:rsidR="000E6FA8" w:rsidRPr="00714CB3">
        <w:rPr>
          <w:b/>
        </w:rPr>
        <w:t xml:space="preserve"> There are 5</w:t>
      </w:r>
      <w:r w:rsidR="000E5184" w:rsidRPr="00714CB3">
        <w:rPr>
          <w:b/>
        </w:rPr>
        <w:t xml:space="preserve"> questions in total.</w:t>
      </w:r>
    </w:p>
    <w:p w14:paraId="5FD548C5" w14:textId="30587E9B" w:rsidR="00F27B6D" w:rsidRPr="00714CB3" w:rsidRDefault="00F27B6D" w:rsidP="00274A49">
      <w:pPr>
        <w:rPr>
          <w:b/>
          <w:color w:val="FF0000"/>
          <w:lang w:val="en-US"/>
        </w:rPr>
      </w:pPr>
    </w:p>
    <w:p w14:paraId="584C4777" w14:textId="77777777" w:rsidR="00F27B6D" w:rsidRPr="00714CB3" w:rsidRDefault="00F27B6D" w:rsidP="00274A49">
      <w:pPr>
        <w:pStyle w:val="NormalText"/>
        <w:numPr>
          <w:ilvl w:val="0"/>
          <w:numId w:val="14"/>
        </w:numPr>
        <w:rPr>
          <w:rFonts w:ascii="Times New Roman" w:hAnsi="Times New Roman" w:cs="Times New Roman"/>
          <w:sz w:val="24"/>
          <w:szCs w:val="24"/>
        </w:rPr>
      </w:pPr>
      <w:r w:rsidRPr="00714CB3">
        <w:rPr>
          <w:rFonts w:ascii="Times New Roman" w:hAnsi="Times New Roman" w:cs="Times New Roman"/>
          <w:sz w:val="24"/>
          <w:szCs w:val="24"/>
        </w:rPr>
        <w:t>Sierra Nevada Water Corporation paid $270,000 to purchase equipment for use in its manufacturing operations. In addition, Sierra Nevada Water Corporation incurred the following expenditures relating to the equipment:</w:t>
      </w:r>
    </w:p>
    <w:p w14:paraId="015E8D55" w14:textId="77777777" w:rsidR="00F27B6D" w:rsidRPr="00714CB3" w:rsidRDefault="00F27B6D" w:rsidP="00274A49">
      <w:pPr>
        <w:pStyle w:val="NormalText"/>
        <w:ind w:left="720"/>
        <w:rPr>
          <w:rFonts w:ascii="Times New Roman" w:hAnsi="Times New Roman" w:cs="Times New Roman"/>
          <w:sz w:val="24"/>
          <w:szCs w:val="24"/>
        </w:rPr>
      </w:pPr>
    </w:p>
    <w:p w14:paraId="236094FA"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$1,500 freight to have the equipment shipped to its manufacturing facility</w:t>
      </w:r>
    </w:p>
    <w:p w14:paraId="4B3FFCE8"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$750 insurance while the equipment was in transit</w:t>
      </w:r>
    </w:p>
    <w:p w14:paraId="70D63D90"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$3,200 for special steel and concrete reinforcements used to house the equipment in the factory</w:t>
      </w:r>
    </w:p>
    <w:p w14:paraId="6604A769"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$1,200 for a one-year insurance policy on the equipment after it has been installed</w:t>
      </w:r>
    </w:p>
    <w:p w14:paraId="5B9748C6"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$300 to test the equipment before it is placed in service</w:t>
      </w:r>
    </w:p>
    <w:p w14:paraId="55CFC7C5" w14:textId="77777777" w:rsidR="00F27B6D" w:rsidRPr="00714CB3" w:rsidRDefault="00F27B6D"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$400 for maintenance costs during the first year of service</w:t>
      </w:r>
    </w:p>
    <w:p w14:paraId="1F2FA35D" w14:textId="77777777" w:rsidR="00F27B6D" w:rsidRPr="00714CB3" w:rsidRDefault="00F27B6D" w:rsidP="00274A49">
      <w:pPr>
        <w:pStyle w:val="NormalText"/>
        <w:rPr>
          <w:rFonts w:ascii="Times New Roman" w:hAnsi="Times New Roman" w:cs="Times New Roman"/>
          <w:sz w:val="24"/>
          <w:szCs w:val="24"/>
        </w:rPr>
      </w:pPr>
    </w:p>
    <w:p w14:paraId="019AF59D" w14:textId="77777777" w:rsidR="00F27B6D" w:rsidRPr="00714CB3" w:rsidRDefault="00F27B6D" w:rsidP="00274A49">
      <w:pPr>
        <w:pStyle w:val="NormalText"/>
        <w:rPr>
          <w:rFonts w:ascii="Times New Roman" w:hAnsi="Times New Roman" w:cs="Times New Roman"/>
          <w:b/>
          <w:sz w:val="24"/>
          <w:szCs w:val="24"/>
        </w:rPr>
      </w:pPr>
      <w:r w:rsidRPr="00714CB3">
        <w:rPr>
          <w:rFonts w:ascii="Times New Roman" w:hAnsi="Times New Roman" w:cs="Times New Roman"/>
          <w:b/>
          <w:sz w:val="24"/>
          <w:szCs w:val="24"/>
        </w:rPr>
        <w:t>Required:</w:t>
      </w:r>
    </w:p>
    <w:p w14:paraId="4CEF5C92" w14:textId="43DD93DF" w:rsidR="00F27B6D" w:rsidRPr="00714CB3" w:rsidRDefault="00F27B6D" w:rsidP="00274A49">
      <w:pPr>
        <w:pStyle w:val="NormalText"/>
        <w:rPr>
          <w:rFonts w:ascii="Times New Roman" w:hAnsi="Times New Roman" w:cs="Times New Roman"/>
          <w:sz w:val="24"/>
          <w:szCs w:val="24"/>
        </w:rPr>
      </w:pPr>
      <w:r w:rsidRPr="00714CB3">
        <w:rPr>
          <w:rFonts w:ascii="Times New Roman" w:hAnsi="Times New Roman" w:cs="Times New Roman"/>
          <w:sz w:val="24"/>
          <w:szCs w:val="24"/>
        </w:rPr>
        <w:t>Calculate the cost of the equipment that would be capitalize on the balance sheet.</w:t>
      </w:r>
    </w:p>
    <w:p w14:paraId="267E9AFE" w14:textId="48E0ACC2" w:rsidR="00396A60" w:rsidRPr="00714CB3" w:rsidRDefault="00396A60" w:rsidP="00274A49">
      <w:pPr>
        <w:pStyle w:val="NormalText"/>
        <w:rPr>
          <w:rFonts w:ascii="Times New Roman" w:hAnsi="Times New Roman" w:cs="Times New Roman"/>
          <w:sz w:val="24"/>
          <w:szCs w:val="24"/>
        </w:rPr>
      </w:pPr>
      <w:r w:rsidRPr="00714CB3">
        <w:rPr>
          <w:rFonts w:ascii="Times New Roman" w:hAnsi="Times New Roman" w:cs="Times New Roman"/>
          <w:sz w:val="24"/>
          <w:szCs w:val="24"/>
        </w:rPr>
        <w:t xml:space="preserve">270 000 + 1500 + 750 + 3200 + 1200 + 300 + 400 = </w:t>
      </w:r>
      <w:r w:rsidR="000370AE" w:rsidRPr="00714CB3">
        <w:rPr>
          <w:rFonts w:ascii="Times New Roman" w:hAnsi="Times New Roman" w:cs="Times New Roman"/>
          <w:sz w:val="24"/>
          <w:szCs w:val="24"/>
        </w:rPr>
        <w:t>$277,350</w:t>
      </w:r>
    </w:p>
    <w:p w14:paraId="5C130D3C" w14:textId="77777777" w:rsidR="00F27B6D" w:rsidRPr="00714CB3" w:rsidRDefault="00F27B6D" w:rsidP="00274A49">
      <w:pPr>
        <w:pStyle w:val="NormalText"/>
        <w:rPr>
          <w:rFonts w:ascii="Times New Roman" w:hAnsi="Times New Roman" w:cs="Times New Roman"/>
          <w:sz w:val="24"/>
          <w:szCs w:val="24"/>
          <w:u w:val="double"/>
        </w:rPr>
      </w:pPr>
    </w:p>
    <w:p w14:paraId="61EF9A13" w14:textId="77777777" w:rsidR="00F27B6D" w:rsidRPr="00714CB3" w:rsidRDefault="00F27B6D" w:rsidP="00274A49">
      <w:pPr>
        <w:pStyle w:val="NormalText"/>
        <w:numPr>
          <w:ilvl w:val="0"/>
          <w:numId w:val="14"/>
        </w:numPr>
        <w:rPr>
          <w:rFonts w:ascii="Times New Roman" w:hAnsi="Times New Roman" w:cs="Times New Roman"/>
          <w:sz w:val="24"/>
          <w:szCs w:val="24"/>
        </w:rPr>
      </w:pPr>
      <w:r w:rsidRPr="00714CB3">
        <w:rPr>
          <w:rFonts w:ascii="Times New Roman" w:hAnsi="Times New Roman" w:cs="Times New Roman"/>
          <w:sz w:val="24"/>
          <w:szCs w:val="24"/>
        </w:rPr>
        <w:t>Small Valley Ltd. purchased machinery on January 2, 2015, at a total cost of $85,000. The machinery's estimated useful life is 8 years or 60,000 hours, and its residual value is $5,000. The tax rate for CCA is 30%. During 2015 and 2016, the machinery was used 7,000 and 7,500 hours, respectively.</w:t>
      </w:r>
    </w:p>
    <w:p w14:paraId="3FF6BE98" w14:textId="77777777" w:rsidR="00F27B6D" w:rsidRPr="00714CB3" w:rsidRDefault="00F27B6D" w:rsidP="00274A49">
      <w:pPr>
        <w:pStyle w:val="NormalText"/>
        <w:rPr>
          <w:rFonts w:ascii="Times New Roman" w:hAnsi="Times New Roman" w:cs="Times New Roman"/>
          <w:sz w:val="24"/>
          <w:szCs w:val="24"/>
        </w:rPr>
      </w:pPr>
    </w:p>
    <w:p w14:paraId="77FA9213" w14:textId="77777777" w:rsidR="00F27B6D" w:rsidRPr="00714CB3" w:rsidRDefault="00F27B6D" w:rsidP="00274A49">
      <w:pPr>
        <w:pStyle w:val="NormalText"/>
        <w:rPr>
          <w:rFonts w:ascii="Times New Roman" w:hAnsi="Times New Roman" w:cs="Times New Roman"/>
          <w:b/>
          <w:sz w:val="24"/>
          <w:szCs w:val="24"/>
        </w:rPr>
      </w:pPr>
      <w:r w:rsidRPr="00714CB3">
        <w:rPr>
          <w:rFonts w:ascii="Times New Roman" w:hAnsi="Times New Roman" w:cs="Times New Roman"/>
          <w:b/>
          <w:sz w:val="24"/>
          <w:szCs w:val="24"/>
        </w:rPr>
        <w:t>Required:</w:t>
      </w:r>
    </w:p>
    <w:p w14:paraId="62C2E055" w14:textId="77777777" w:rsidR="00F27B6D" w:rsidRPr="00714CB3" w:rsidRDefault="00F27B6D" w:rsidP="00274A49">
      <w:pPr>
        <w:pStyle w:val="NormalText"/>
        <w:rPr>
          <w:rFonts w:ascii="Times New Roman" w:hAnsi="Times New Roman" w:cs="Times New Roman"/>
          <w:sz w:val="24"/>
          <w:szCs w:val="24"/>
        </w:rPr>
      </w:pPr>
    </w:p>
    <w:p w14:paraId="6924F96A" w14:textId="77777777" w:rsidR="00F27B6D" w:rsidRPr="00714CB3" w:rsidRDefault="00F27B6D" w:rsidP="00274A49">
      <w:pPr>
        <w:pStyle w:val="NormalText"/>
        <w:numPr>
          <w:ilvl w:val="0"/>
          <w:numId w:val="22"/>
        </w:numPr>
        <w:rPr>
          <w:rFonts w:ascii="Times New Roman" w:hAnsi="Times New Roman" w:cs="Times New Roman"/>
          <w:sz w:val="24"/>
          <w:szCs w:val="24"/>
        </w:rPr>
      </w:pPr>
      <w:r w:rsidRPr="00714CB3">
        <w:rPr>
          <w:rFonts w:ascii="Times New Roman" w:hAnsi="Times New Roman" w:cs="Times New Roman"/>
          <w:sz w:val="24"/>
          <w:szCs w:val="24"/>
        </w:rPr>
        <w:t>Compute depreciation under straight-line, units-of-production, and declining-balance methods for 2015 and 2016.</w:t>
      </w:r>
    </w:p>
    <w:p w14:paraId="4A813DDC" w14:textId="77777777" w:rsidR="00F27B6D" w:rsidRPr="00714CB3" w:rsidRDefault="00F27B6D" w:rsidP="00274A49">
      <w:pPr>
        <w:pStyle w:val="NormalText"/>
        <w:tabs>
          <w:tab w:val="left" w:pos="3600"/>
          <w:tab w:val="left" w:pos="5020"/>
        </w:tabs>
        <w:rPr>
          <w:rFonts w:ascii="Times New Roman" w:hAnsi="Times New Roman" w:cs="Times New Roman"/>
          <w:sz w:val="24"/>
          <w:szCs w:val="24"/>
        </w:rPr>
      </w:pPr>
    </w:p>
    <w:p w14:paraId="0F90990C" w14:textId="7638A966" w:rsidR="0063703E" w:rsidRPr="00714CB3" w:rsidRDefault="0063703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                                Straight line method: Depreciation = </w:t>
      </w:r>
      <m:oMath>
        <m:f>
          <m:fPr>
            <m:ctrlPr>
              <w:rPr>
                <w:rFonts w:ascii="Cambria Math" w:hAnsi="Cambria Math" w:cs="Times New Roman"/>
                <w:i/>
                <w:sz w:val="28"/>
                <w:szCs w:val="28"/>
              </w:rPr>
            </m:ctrlPr>
          </m:fPr>
          <m:num>
            <m:r>
              <w:rPr>
                <w:rFonts w:ascii="Cambria Math" w:hAnsi="Cambria Math" w:cs="Times New Roman"/>
                <w:sz w:val="28"/>
                <w:szCs w:val="28"/>
              </w:rPr>
              <m:t>cost-residual value</m:t>
            </m:r>
          </m:num>
          <m:den>
            <m:r>
              <w:rPr>
                <w:rFonts w:ascii="Cambria Math" w:hAnsi="Cambria Math" w:cs="Times New Roman"/>
                <w:sz w:val="28"/>
                <w:szCs w:val="28"/>
              </w:rPr>
              <m:t>useful life</m:t>
            </m:r>
          </m:den>
        </m:f>
      </m:oMath>
    </w:p>
    <w:p w14:paraId="394C0DDE" w14:textId="77777777" w:rsidR="0063703E" w:rsidRPr="00714CB3" w:rsidRDefault="0063703E" w:rsidP="00274A49">
      <w:pPr>
        <w:pStyle w:val="NormalText"/>
        <w:tabs>
          <w:tab w:val="left" w:pos="3600"/>
          <w:tab w:val="left" w:pos="5020"/>
        </w:tabs>
        <w:rPr>
          <w:rFonts w:ascii="Times New Roman" w:hAnsi="Times New Roman" w:cs="Times New Roman"/>
          <w:sz w:val="24"/>
          <w:szCs w:val="24"/>
        </w:rPr>
      </w:pPr>
    </w:p>
    <w:p w14:paraId="07BF08C1" w14:textId="6C714B35" w:rsidR="0063703E" w:rsidRPr="00714CB3" w:rsidRDefault="0063703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t>=</w:t>
      </w:r>
      <m:oMath>
        <m:f>
          <m:fPr>
            <m:ctrlPr>
              <w:rPr>
                <w:rFonts w:ascii="Cambria Math" w:hAnsi="Cambria Math" w:cs="Times New Roman"/>
                <w:i/>
                <w:sz w:val="28"/>
                <w:szCs w:val="28"/>
              </w:rPr>
            </m:ctrlPr>
          </m:fPr>
          <m:num>
            <m:r>
              <w:rPr>
                <w:rFonts w:ascii="Cambria Math" w:hAnsi="Cambria Math" w:cs="Times New Roman"/>
                <w:sz w:val="28"/>
                <w:szCs w:val="28"/>
              </w:rPr>
              <m:t>85,000</m:t>
            </m:r>
            <m:r>
              <w:rPr>
                <w:rFonts w:ascii="Cambria Math" w:hAnsi="Cambria Math" w:cs="Times New Roman"/>
                <w:sz w:val="28"/>
                <w:szCs w:val="28"/>
              </w:rPr>
              <m:t>-</m:t>
            </m:r>
            <m:r>
              <w:rPr>
                <w:rFonts w:ascii="Cambria Math" w:hAnsi="Cambria Math" w:cs="Times New Roman"/>
                <w:sz w:val="28"/>
                <w:szCs w:val="28"/>
              </w:rPr>
              <m:t>5,000</m:t>
            </m:r>
          </m:num>
          <m:den>
            <m:r>
              <w:rPr>
                <w:rFonts w:ascii="Cambria Math" w:hAnsi="Cambria Math" w:cs="Times New Roman"/>
                <w:sz w:val="28"/>
                <w:szCs w:val="28"/>
              </w:rPr>
              <m:t>8</m:t>
            </m:r>
          </m:den>
        </m:f>
      </m:oMath>
    </w:p>
    <w:p w14:paraId="3E3CF8F9" w14:textId="55146B58" w:rsidR="0063703E" w:rsidRPr="00714CB3" w:rsidRDefault="0063703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t>= $10,000 per Annum</w:t>
      </w:r>
    </w:p>
    <w:p w14:paraId="0B66F446" w14:textId="7B1B1E7C" w:rsidR="0063703E" w:rsidRPr="00714CB3" w:rsidRDefault="0063703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t>Depreciation for 2015 and 2016 = $10,000*2</w:t>
      </w:r>
    </w:p>
    <w:p w14:paraId="1DBA8758" w14:textId="259D7436" w:rsidR="0058269D" w:rsidRPr="00714CB3" w:rsidRDefault="0063703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t>= $20,000</w:t>
      </w:r>
    </w:p>
    <w:p w14:paraId="247FFCBB" w14:textId="5D0F65DA" w:rsidR="0058269D" w:rsidRPr="00714CB3" w:rsidRDefault="0058269D"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p>
    <w:p w14:paraId="46BF8737" w14:textId="24D42EE6" w:rsidR="0063703E" w:rsidRPr="00714CB3" w:rsidRDefault="00435EBF" w:rsidP="00274A49">
      <w:pPr>
        <w:pStyle w:val="NormalText"/>
        <w:tabs>
          <w:tab w:val="left" w:pos="3600"/>
          <w:tab w:val="left" w:pos="5020"/>
        </w:tabs>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58269D" w:rsidRPr="00714CB3">
        <w:rPr>
          <w:rFonts w:ascii="Times New Roman" w:hAnsi="Times New Roman" w:cs="Times New Roman"/>
          <w:sz w:val="24"/>
          <w:szCs w:val="24"/>
        </w:rPr>
        <w:t xml:space="preserve"> Units of production Method: Depreciation =</w:t>
      </w:r>
      <m:oMath>
        <m:f>
          <m:fPr>
            <m:ctrlPr>
              <w:rPr>
                <w:rFonts w:ascii="Cambria Math" w:hAnsi="Cambria Math" w:cs="Times New Roman"/>
                <w:i/>
                <w:sz w:val="28"/>
                <w:szCs w:val="28"/>
              </w:rPr>
            </m:ctrlPr>
          </m:fPr>
          <m:num>
            <m:r>
              <w:rPr>
                <w:rFonts w:ascii="Cambria Math" w:hAnsi="Cambria Math" w:cs="Times New Roman"/>
                <w:sz w:val="28"/>
                <w:szCs w:val="28"/>
              </w:rPr>
              <m:t>total Cost of the machinery-residual value</m:t>
            </m:r>
          </m:num>
          <m:den>
            <m:r>
              <w:rPr>
                <w:rFonts w:ascii="Cambria Math" w:hAnsi="Cambria Math" w:cs="Times New Roman"/>
                <w:sz w:val="28"/>
                <w:szCs w:val="28"/>
              </w:rPr>
              <m:t>expected hours of usage</m:t>
            </m:r>
          </m:den>
        </m:f>
      </m:oMath>
    </w:p>
    <w:p w14:paraId="5E82EEDD" w14:textId="180AC626" w:rsidR="00590BDC" w:rsidRPr="00714CB3" w:rsidRDefault="00985272" w:rsidP="00274A49">
      <w:pPr>
        <w:pStyle w:val="NormalText"/>
        <w:tabs>
          <w:tab w:val="left" w:pos="6825"/>
        </w:tabs>
        <w:rPr>
          <w:rFonts w:ascii="Times New Roman" w:hAnsi="Times New Roman" w:cs="Times New Roman"/>
          <w:sz w:val="24"/>
          <w:szCs w:val="24"/>
        </w:rPr>
      </w:pPr>
      <w:r w:rsidRPr="00714CB3">
        <w:rPr>
          <w:rFonts w:ascii="Times New Roman" w:hAnsi="Times New Roman" w:cs="Times New Roman"/>
          <w:sz w:val="24"/>
          <w:szCs w:val="24"/>
        </w:rPr>
        <w:tab/>
      </w:r>
    </w:p>
    <w:p w14:paraId="7E39BCF7" w14:textId="5E0E1D32" w:rsidR="0058269D" w:rsidRPr="00714CB3" w:rsidRDefault="0058269D"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00590BDC" w:rsidRPr="00714CB3">
        <w:rPr>
          <w:rFonts w:ascii="Times New Roman" w:hAnsi="Times New Roman" w:cs="Times New Roman"/>
          <w:sz w:val="24"/>
          <w:szCs w:val="24"/>
        </w:rPr>
        <w:t>Depreciation Cost per hour</w:t>
      </w:r>
      <w:r w:rsidRPr="00714CB3">
        <w:rPr>
          <w:rFonts w:ascii="Times New Roman" w:hAnsi="Times New Roman" w:cs="Times New Roman"/>
          <w:sz w:val="24"/>
          <w:szCs w:val="24"/>
        </w:rPr>
        <w:tab/>
        <w:t xml:space="preserve">= </w:t>
      </w:r>
      <m:oMath>
        <m:f>
          <m:fPr>
            <m:ctrlPr>
              <w:rPr>
                <w:rFonts w:ascii="Cambria Math" w:hAnsi="Cambria Math" w:cs="Times New Roman"/>
                <w:i/>
                <w:sz w:val="28"/>
                <w:szCs w:val="28"/>
              </w:rPr>
            </m:ctrlPr>
          </m:fPr>
          <m:num>
            <m:r>
              <w:rPr>
                <w:rFonts w:ascii="Cambria Math" w:hAnsi="Cambria Math" w:cs="Times New Roman"/>
                <w:sz w:val="28"/>
                <w:szCs w:val="28"/>
              </w:rPr>
              <m:t>85,000-5,000</m:t>
            </m:r>
          </m:num>
          <m:den>
            <m:r>
              <w:rPr>
                <w:rFonts w:ascii="Cambria Math" w:hAnsi="Cambria Math" w:cs="Times New Roman"/>
                <w:sz w:val="28"/>
                <w:szCs w:val="28"/>
              </w:rPr>
              <m:t>60,000</m:t>
            </m:r>
          </m:den>
        </m:f>
      </m:oMath>
    </w:p>
    <w:p w14:paraId="65F2C835" w14:textId="77777777" w:rsidR="005660EE" w:rsidRPr="00714CB3" w:rsidRDefault="005660EE" w:rsidP="00274A49">
      <w:pPr>
        <w:pStyle w:val="NormalText"/>
        <w:tabs>
          <w:tab w:val="left" w:pos="3600"/>
          <w:tab w:val="left" w:pos="5020"/>
        </w:tabs>
        <w:rPr>
          <w:rFonts w:ascii="Times New Roman" w:hAnsi="Times New Roman" w:cs="Times New Roman"/>
          <w:sz w:val="24"/>
          <w:szCs w:val="24"/>
        </w:rPr>
      </w:pPr>
    </w:p>
    <w:p w14:paraId="2DF7786A" w14:textId="537AC292" w:rsidR="005660EE" w:rsidRPr="00714CB3" w:rsidRDefault="005660E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lastRenderedPageBreak/>
        <w:tab/>
      </w: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t>= 1.33</w:t>
      </w:r>
    </w:p>
    <w:p w14:paraId="0DA6CFB3" w14:textId="58E48BA7" w:rsidR="005660EE" w:rsidRPr="00714CB3" w:rsidRDefault="005660E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                             </w:t>
      </w:r>
      <w:r w:rsidRPr="00714CB3">
        <w:rPr>
          <w:rFonts w:ascii="Times New Roman" w:hAnsi="Times New Roman" w:cs="Times New Roman"/>
          <w:sz w:val="24"/>
          <w:szCs w:val="24"/>
        </w:rPr>
        <w:tab/>
        <w:t>2015 depreciation = 1.33*7000    = $ 9,333.33</w:t>
      </w:r>
    </w:p>
    <w:p w14:paraId="07AB7CEF" w14:textId="1B7FE418" w:rsidR="005660EE" w:rsidRPr="00714CB3" w:rsidRDefault="005660E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                             </w:t>
      </w:r>
      <w:r w:rsidRPr="00714CB3">
        <w:rPr>
          <w:rFonts w:ascii="Times New Roman" w:hAnsi="Times New Roman" w:cs="Times New Roman"/>
          <w:sz w:val="24"/>
          <w:szCs w:val="24"/>
        </w:rPr>
        <w:tab/>
        <w:t>2016 depreciation = 1.33*7500   = $ 10, 000</w:t>
      </w:r>
    </w:p>
    <w:p w14:paraId="7628EFAE" w14:textId="77777777" w:rsidR="005660EE" w:rsidRPr="00714CB3" w:rsidRDefault="005660EE" w:rsidP="00274A49">
      <w:pPr>
        <w:pStyle w:val="NormalText"/>
        <w:tabs>
          <w:tab w:val="left" w:pos="3600"/>
          <w:tab w:val="left" w:pos="5020"/>
        </w:tabs>
        <w:rPr>
          <w:rFonts w:ascii="Times New Roman" w:hAnsi="Times New Roman" w:cs="Times New Roman"/>
          <w:sz w:val="24"/>
          <w:szCs w:val="24"/>
        </w:rPr>
      </w:pPr>
    </w:p>
    <w:p w14:paraId="145E2631" w14:textId="281F2C44" w:rsidR="005660EE" w:rsidRPr="00714CB3" w:rsidRDefault="005660E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t>Total depreciation = $ 19,333.33</w:t>
      </w:r>
    </w:p>
    <w:p w14:paraId="4EF1F2B0" w14:textId="77777777" w:rsidR="005660EE" w:rsidRPr="00714CB3" w:rsidRDefault="005660EE" w:rsidP="00274A49">
      <w:pPr>
        <w:pStyle w:val="NormalText"/>
        <w:tabs>
          <w:tab w:val="left" w:pos="3600"/>
          <w:tab w:val="left" w:pos="5020"/>
        </w:tabs>
        <w:rPr>
          <w:rFonts w:ascii="Times New Roman" w:hAnsi="Times New Roman" w:cs="Times New Roman"/>
          <w:sz w:val="24"/>
          <w:szCs w:val="24"/>
        </w:rPr>
      </w:pPr>
    </w:p>
    <w:p w14:paraId="32F81671" w14:textId="2C9E18F8" w:rsidR="005660EE" w:rsidRPr="00714CB3" w:rsidRDefault="005660EE"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                          Declining balance </w:t>
      </w:r>
      <w:r w:rsidR="00915F39" w:rsidRPr="00714CB3">
        <w:rPr>
          <w:rFonts w:ascii="Times New Roman" w:hAnsi="Times New Roman" w:cs="Times New Roman"/>
          <w:sz w:val="24"/>
          <w:szCs w:val="24"/>
        </w:rPr>
        <w:t>Method:</w:t>
      </w:r>
      <w:r w:rsidRPr="00714CB3">
        <w:rPr>
          <w:rFonts w:ascii="Times New Roman" w:hAnsi="Times New Roman" w:cs="Times New Roman"/>
          <w:sz w:val="24"/>
          <w:szCs w:val="24"/>
        </w:rPr>
        <w:t xml:space="preserve"> Depreciation </w:t>
      </w:r>
      <w:r w:rsidR="00E716A7" w:rsidRPr="00714CB3">
        <w:rPr>
          <w:rFonts w:ascii="Times New Roman" w:hAnsi="Times New Roman" w:cs="Times New Roman"/>
          <w:sz w:val="24"/>
          <w:szCs w:val="24"/>
        </w:rPr>
        <w:t>= 2015</w:t>
      </w:r>
      <w:r w:rsidR="00910914" w:rsidRPr="00714CB3">
        <w:rPr>
          <w:rFonts w:ascii="Times New Roman" w:hAnsi="Times New Roman" w:cs="Times New Roman"/>
          <w:sz w:val="24"/>
          <w:szCs w:val="24"/>
        </w:rPr>
        <w:t xml:space="preserve">= </w:t>
      </w:r>
      <w:r w:rsidR="00E716A7" w:rsidRPr="00714CB3">
        <w:rPr>
          <w:rFonts w:ascii="Times New Roman" w:hAnsi="Times New Roman" w:cs="Times New Roman"/>
          <w:sz w:val="24"/>
          <w:szCs w:val="24"/>
        </w:rPr>
        <w:t>30 %</w:t>
      </w:r>
      <w:r w:rsidR="00910914" w:rsidRPr="00714CB3">
        <w:rPr>
          <w:rFonts w:ascii="Times New Roman" w:hAnsi="Times New Roman" w:cs="Times New Roman"/>
          <w:sz w:val="24"/>
          <w:szCs w:val="24"/>
        </w:rPr>
        <w:t>*</w:t>
      </w:r>
      <w:r w:rsidR="00E716A7" w:rsidRPr="00714CB3">
        <w:rPr>
          <w:rFonts w:ascii="Times New Roman" w:hAnsi="Times New Roman" w:cs="Times New Roman"/>
          <w:sz w:val="24"/>
          <w:szCs w:val="24"/>
        </w:rPr>
        <w:t>( 85,000</w:t>
      </w:r>
      <w:r w:rsidR="00910914" w:rsidRPr="00714CB3">
        <w:rPr>
          <w:rFonts w:ascii="Times New Roman" w:hAnsi="Times New Roman" w:cs="Times New Roman"/>
          <w:sz w:val="24"/>
          <w:szCs w:val="24"/>
        </w:rPr>
        <w:t>-5,000) *1/2</w:t>
      </w:r>
    </w:p>
    <w:p w14:paraId="1F6FB9A4" w14:textId="3991E523" w:rsidR="00910914" w:rsidRPr="00714CB3" w:rsidRDefault="00910914"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r>
    </w:p>
    <w:p w14:paraId="2D103E6E" w14:textId="1BFCB14A" w:rsidR="00910914" w:rsidRPr="00714CB3" w:rsidRDefault="00910914"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r>
      <w:r w:rsidRPr="00714CB3">
        <w:rPr>
          <w:rFonts w:ascii="Times New Roman" w:hAnsi="Times New Roman" w:cs="Times New Roman"/>
          <w:sz w:val="24"/>
          <w:szCs w:val="24"/>
        </w:rPr>
        <w:tab/>
        <w:t>= $12,000</w:t>
      </w:r>
    </w:p>
    <w:p w14:paraId="2A51B796" w14:textId="1E0D6B52" w:rsidR="00910914" w:rsidRPr="00714CB3" w:rsidRDefault="00910914"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t xml:space="preserve">Depreciation 2016= </w:t>
      </w:r>
      <w:r w:rsidR="00E716A7" w:rsidRPr="00714CB3">
        <w:rPr>
          <w:rFonts w:ascii="Times New Roman" w:hAnsi="Times New Roman" w:cs="Times New Roman"/>
          <w:sz w:val="24"/>
          <w:szCs w:val="24"/>
        </w:rPr>
        <w:t>30 %</w:t>
      </w:r>
      <w:r w:rsidRPr="00714CB3">
        <w:rPr>
          <w:rFonts w:ascii="Times New Roman" w:hAnsi="Times New Roman" w:cs="Times New Roman"/>
          <w:sz w:val="24"/>
          <w:szCs w:val="24"/>
        </w:rPr>
        <w:t>*</w:t>
      </w:r>
      <w:r w:rsidR="00E716A7" w:rsidRPr="00714CB3">
        <w:rPr>
          <w:rFonts w:ascii="Times New Roman" w:hAnsi="Times New Roman" w:cs="Times New Roman"/>
          <w:sz w:val="24"/>
          <w:szCs w:val="24"/>
        </w:rPr>
        <w:t>( 80,000</w:t>
      </w:r>
      <w:r w:rsidRPr="00714CB3">
        <w:rPr>
          <w:rFonts w:ascii="Times New Roman" w:hAnsi="Times New Roman" w:cs="Times New Roman"/>
          <w:sz w:val="24"/>
          <w:szCs w:val="24"/>
        </w:rPr>
        <w:t>-12,000) *1/2</w:t>
      </w:r>
    </w:p>
    <w:p w14:paraId="0D01EC08" w14:textId="77777777" w:rsidR="00910914" w:rsidRPr="00714CB3" w:rsidRDefault="00910914" w:rsidP="00274A49">
      <w:pPr>
        <w:pStyle w:val="NormalText"/>
        <w:tabs>
          <w:tab w:val="left" w:pos="3600"/>
          <w:tab w:val="left" w:pos="5020"/>
        </w:tabs>
        <w:rPr>
          <w:rFonts w:ascii="Times New Roman" w:hAnsi="Times New Roman" w:cs="Times New Roman"/>
          <w:sz w:val="24"/>
          <w:szCs w:val="24"/>
        </w:rPr>
      </w:pPr>
    </w:p>
    <w:p w14:paraId="34720221" w14:textId="0ACA67B2" w:rsidR="00910914" w:rsidRPr="00714CB3" w:rsidRDefault="00910914" w:rsidP="00274A49">
      <w:pPr>
        <w:pStyle w:val="NormalText"/>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ab/>
      </w:r>
      <w:r w:rsidRPr="00714CB3">
        <w:rPr>
          <w:rFonts w:ascii="Times New Roman" w:hAnsi="Times New Roman" w:cs="Times New Roman"/>
          <w:sz w:val="24"/>
          <w:szCs w:val="24"/>
        </w:rPr>
        <w:tab/>
        <w:t>= $ 10,200</w:t>
      </w:r>
    </w:p>
    <w:p w14:paraId="53B40417" w14:textId="77777777" w:rsidR="00456D96" w:rsidRPr="00714CB3" w:rsidRDefault="00456D96" w:rsidP="00274A49">
      <w:pPr>
        <w:pStyle w:val="NormalText"/>
        <w:tabs>
          <w:tab w:val="left" w:pos="3600"/>
          <w:tab w:val="left" w:pos="5020"/>
        </w:tabs>
        <w:rPr>
          <w:rFonts w:ascii="Times New Roman" w:hAnsi="Times New Roman" w:cs="Times New Roman"/>
          <w:sz w:val="24"/>
          <w:szCs w:val="24"/>
        </w:rPr>
      </w:pPr>
    </w:p>
    <w:p w14:paraId="5978EFB3" w14:textId="65EAC658" w:rsidR="0063703E" w:rsidRPr="00714CB3" w:rsidRDefault="0063703E" w:rsidP="00274A49">
      <w:pPr>
        <w:pStyle w:val="NormalText"/>
        <w:tabs>
          <w:tab w:val="left" w:pos="3600"/>
          <w:tab w:val="left" w:pos="5020"/>
        </w:tabs>
        <w:rPr>
          <w:rFonts w:ascii="Times New Roman" w:hAnsi="Times New Roman" w:cs="Times New Roman"/>
          <w:sz w:val="24"/>
          <w:szCs w:val="24"/>
        </w:rPr>
      </w:pPr>
    </w:p>
    <w:p w14:paraId="5B2EFF68" w14:textId="77777777" w:rsidR="00F27B6D" w:rsidRPr="00714CB3" w:rsidRDefault="00F27B6D" w:rsidP="00274A49">
      <w:pPr>
        <w:pStyle w:val="NormalText"/>
        <w:numPr>
          <w:ilvl w:val="0"/>
          <w:numId w:val="22"/>
        </w:numPr>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If management’s objective in 2015 is to maximize income which method would you prefer? If it was income smoothing which method would you prefer? </w:t>
      </w:r>
    </w:p>
    <w:p w14:paraId="3509147F" w14:textId="197B536F" w:rsidR="00F27B6D" w:rsidRPr="00714CB3" w:rsidRDefault="003F2A0C" w:rsidP="00274A49">
      <w:pPr>
        <w:pStyle w:val="ListParagraph"/>
      </w:pPr>
      <w:r w:rsidRPr="00714CB3">
        <w:t>To maximize income, the co</w:t>
      </w:r>
      <w:r w:rsidR="004E3BAC" w:rsidRPr="00714CB3">
        <w:t xml:space="preserve">mpany should use reducing method balance as it increases depreciation charge in the early years and reduces the taxable charge. </w:t>
      </w:r>
      <w:r w:rsidR="00EF0BB3" w:rsidRPr="00714CB3">
        <w:t>For income soothing the company can use machine hour method as it records less depreciation thus increasing income.</w:t>
      </w:r>
    </w:p>
    <w:p w14:paraId="15644D85" w14:textId="77777777" w:rsidR="00684DEC" w:rsidRPr="00714CB3" w:rsidRDefault="00684DEC" w:rsidP="00274A49">
      <w:pPr>
        <w:pStyle w:val="ListParagraph"/>
      </w:pPr>
    </w:p>
    <w:p w14:paraId="38640C34" w14:textId="77777777" w:rsidR="00F27B6D" w:rsidRPr="00714CB3" w:rsidRDefault="00F27B6D" w:rsidP="00274A49">
      <w:pPr>
        <w:pStyle w:val="NormalText"/>
        <w:numPr>
          <w:ilvl w:val="0"/>
          <w:numId w:val="22"/>
        </w:numPr>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It was decided in 2015 that Small Valley would use the </w:t>
      </w:r>
      <w:r w:rsidRPr="00714CB3">
        <w:rPr>
          <w:rFonts w:ascii="Times New Roman" w:hAnsi="Times New Roman" w:cs="Times New Roman"/>
          <w:sz w:val="24"/>
          <w:szCs w:val="24"/>
          <w:u w:val="single"/>
        </w:rPr>
        <w:t>straight-line method</w:t>
      </w:r>
      <w:r w:rsidRPr="00714CB3">
        <w:rPr>
          <w:rFonts w:ascii="Times New Roman" w:hAnsi="Times New Roman" w:cs="Times New Roman"/>
          <w:sz w:val="24"/>
          <w:szCs w:val="24"/>
        </w:rPr>
        <w:t xml:space="preserve"> of depreciation. In December 30, 2016 Small Valley sold the equipment for $55,000 cash.  Prepare </w:t>
      </w:r>
      <w:r w:rsidRPr="00714CB3">
        <w:rPr>
          <w:rFonts w:ascii="Times New Roman" w:hAnsi="Times New Roman" w:cs="Times New Roman"/>
          <w:b/>
          <w:sz w:val="24"/>
          <w:szCs w:val="24"/>
        </w:rPr>
        <w:t xml:space="preserve">ALL </w:t>
      </w:r>
      <w:r w:rsidRPr="00714CB3">
        <w:rPr>
          <w:rFonts w:ascii="Times New Roman" w:hAnsi="Times New Roman" w:cs="Times New Roman"/>
          <w:sz w:val="24"/>
          <w:szCs w:val="24"/>
        </w:rPr>
        <w:t>journal entries relating to the equipment and disposal in 2016.</w:t>
      </w:r>
    </w:p>
    <w:p w14:paraId="4BCFE378" w14:textId="77777777" w:rsidR="00A72487" w:rsidRPr="00714CB3" w:rsidRDefault="00A72487" w:rsidP="00274A49">
      <w:pPr>
        <w:pStyle w:val="NormalText"/>
        <w:tabs>
          <w:tab w:val="left" w:pos="3600"/>
          <w:tab w:val="left" w:pos="5020"/>
        </w:tabs>
        <w:ind w:left="720"/>
        <w:rPr>
          <w:rFonts w:ascii="Times New Roman" w:hAnsi="Times New Roman" w:cs="Times New Roman"/>
          <w:sz w:val="24"/>
          <w:szCs w:val="24"/>
        </w:rPr>
      </w:pPr>
      <w:r w:rsidRPr="00714CB3">
        <w:rPr>
          <w:rFonts w:ascii="Times New Roman" w:hAnsi="Times New Roman" w:cs="Times New Roman"/>
          <w:sz w:val="24"/>
          <w:szCs w:val="24"/>
        </w:rPr>
        <w:tab/>
      </w:r>
    </w:p>
    <w:tbl>
      <w:tblPr>
        <w:tblW w:w="4700" w:type="dxa"/>
        <w:tblInd w:w="2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873"/>
        <w:gridCol w:w="2707"/>
      </w:tblGrid>
      <w:tr w:rsidR="00A72487" w:rsidRPr="00714CB3" w14:paraId="404A2B1C" w14:textId="77777777" w:rsidTr="008803C3">
        <w:trPr>
          <w:trHeight w:val="300"/>
        </w:trPr>
        <w:tc>
          <w:tcPr>
            <w:tcW w:w="1120" w:type="dxa"/>
            <w:shd w:val="clear" w:color="auto" w:fill="auto"/>
            <w:noWrap/>
            <w:vAlign w:val="bottom"/>
            <w:hideMark/>
          </w:tcPr>
          <w:p w14:paraId="01565E59" w14:textId="77777777" w:rsidR="00A72487" w:rsidRPr="00714CB3" w:rsidRDefault="00A72487" w:rsidP="00274A49"/>
        </w:tc>
        <w:tc>
          <w:tcPr>
            <w:tcW w:w="3580" w:type="dxa"/>
            <w:gridSpan w:val="2"/>
            <w:shd w:val="clear" w:color="auto" w:fill="auto"/>
            <w:noWrap/>
            <w:vAlign w:val="bottom"/>
            <w:hideMark/>
          </w:tcPr>
          <w:p w14:paraId="696E1C8D" w14:textId="4D0BC55E" w:rsidR="00A72487" w:rsidRPr="00714CB3" w:rsidRDefault="00A72487" w:rsidP="00274A49">
            <w:pPr>
              <w:jc w:val="center"/>
              <w:rPr>
                <w:color w:val="000000"/>
              </w:rPr>
            </w:pPr>
            <w:r w:rsidRPr="00714CB3">
              <w:rPr>
                <w:color w:val="000000"/>
              </w:rPr>
              <w:t>Accumulated</w:t>
            </w:r>
            <w:r w:rsidRPr="00714CB3">
              <w:rPr>
                <w:color w:val="000000"/>
              </w:rPr>
              <w:t xml:space="preserve"> Depreciation</w:t>
            </w:r>
          </w:p>
        </w:tc>
      </w:tr>
      <w:tr w:rsidR="00A72487" w:rsidRPr="00714CB3" w14:paraId="3B1EFFB6" w14:textId="77777777" w:rsidTr="008803C3">
        <w:trPr>
          <w:trHeight w:val="300"/>
        </w:trPr>
        <w:tc>
          <w:tcPr>
            <w:tcW w:w="1120" w:type="dxa"/>
            <w:shd w:val="clear" w:color="auto" w:fill="auto"/>
            <w:noWrap/>
            <w:vAlign w:val="bottom"/>
            <w:hideMark/>
          </w:tcPr>
          <w:p w14:paraId="7864A6F6" w14:textId="77777777" w:rsidR="00A72487" w:rsidRPr="00714CB3" w:rsidRDefault="00A72487" w:rsidP="00274A49">
            <w:pPr>
              <w:jc w:val="center"/>
              <w:rPr>
                <w:color w:val="000000"/>
              </w:rPr>
            </w:pPr>
          </w:p>
        </w:tc>
        <w:tc>
          <w:tcPr>
            <w:tcW w:w="873" w:type="dxa"/>
            <w:shd w:val="clear" w:color="auto" w:fill="auto"/>
            <w:noWrap/>
            <w:vAlign w:val="bottom"/>
            <w:hideMark/>
          </w:tcPr>
          <w:p w14:paraId="48662ABF" w14:textId="77777777" w:rsidR="00A72487" w:rsidRPr="00714CB3" w:rsidRDefault="00A72487" w:rsidP="00274A49">
            <w:pPr>
              <w:rPr>
                <w:color w:val="000000"/>
              </w:rPr>
            </w:pPr>
            <w:proofErr w:type="spellStart"/>
            <w:r w:rsidRPr="00714CB3">
              <w:rPr>
                <w:color w:val="000000"/>
              </w:rPr>
              <w:t>Dr</w:t>
            </w:r>
            <w:proofErr w:type="spellEnd"/>
          </w:p>
        </w:tc>
        <w:tc>
          <w:tcPr>
            <w:tcW w:w="2707" w:type="dxa"/>
            <w:shd w:val="clear" w:color="auto" w:fill="auto"/>
            <w:noWrap/>
            <w:vAlign w:val="bottom"/>
            <w:hideMark/>
          </w:tcPr>
          <w:p w14:paraId="1282B323" w14:textId="77777777" w:rsidR="00A72487" w:rsidRPr="00714CB3" w:rsidRDefault="00A72487" w:rsidP="00274A49">
            <w:pPr>
              <w:rPr>
                <w:color w:val="000000"/>
              </w:rPr>
            </w:pPr>
            <w:r w:rsidRPr="00714CB3">
              <w:rPr>
                <w:color w:val="000000"/>
              </w:rPr>
              <w:t>Cr</w:t>
            </w:r>
          </w:p>
        </w:tc>
      </w:tr>
      <w:tr w:rsidR="00A72487" w:rsidRPr="00714CB3" w14:paraId="7229A7E0" w14:textId="77777777" w:rsidTr="008803C3">
        <w:trPr>
          <w:trHeight w:val="300"/>
        </w:trPr>
        <w:tc>
          <w:tcPr>
            <w:tcW w:w="1120" w:type="dxa"/>
            <w:shd w:val="clear" w:color="auto" w:fill="auto"/>
            <w:noWrap/>
            <w:vAlign w:val="bottom"/>
            <w:hideMark/>
          </w:tcPr>
          <w:p w14:paraId="2F44B339" w14:textId="77777777" w:rsidR="00A72487" w:rsidRPr="00714CB3" w:rsidRDefault="00A72487" w:rsidP="00274A49">
            <w:pPr>
              <w:rPr>
                <w:color w:val="000000"/>
              </w:rPr>
            </w:pPr>
            <w:r w:rsidRPr="00714CB3">
              <w:rPr>
                <w:color w:val="000000"/>
              </w:rPr>
              <w:t>year 1</w:t>
            </w:r>
          </w:p>
        </w:tc>
        <w:tc>
          <w:tcPr>
            <w:tcW w:w="873" w:type="dxa"/>
            <w:shd w:val="clear" w:color="auto" w:fill="auto"/>
            <w:noWrap/>
            <w:vAlign w:val="bottom"/>
            <w:hideMark/>
          </w:tcPr>
          <w:p w14:paraId="799C5DD5" w14:textId="77777777" w:rsidR="00A72487" w:rsidRPr="00714CB3" w:rsidRDefault="00A72487" w:rsidP="00274A49">
            <w:pPr>
              <w:rPr>
                <w:color w:val="000000"/>
              </w:rPr>
            </w:pPr>
          </w:p>
        </w:tc>
        <w:tc>
          <w:tcPr>
            <w:tcW w:w="2707" w:type="dxa"/>
            <w:shd w:val="clear" w:color="auto" w:fill="auto"/>
            <w:noWrap/>
            <w:vAlign w:val="bottom"/>
            <w:hideMark/>
          </w:tcPr>
          <w:p w14:paraId="7EC8A332" w14:textId="77777777" w:rsidR="00A72487" w:rsidRPr="00714CB3" w:rsidRDefault="00A72487" w:rsidP="00274A49">
            <w:pPr>
              <w:jc w:val="right"/>
              <w:rPr>
                <w:color w:val="000000"/>
              </w:rPr>
            </w:pPr>
            <w:r w:rsidRPr="00714CB3">
              <w:rPr>
                <w:color w:val="000000"/>
              </w:rPr>
              <w:t xml:space="preserve">$10,000 </w:t>
            </w:r>
          </w:p>
        </w:tc>
      </w:tr>
      <w:tr w:rsidR="00A72487" w:rsidRPr="00714CB3" w14:paraId="0F957E1E" w14:textId="77777777" w:rsidTr="008803C3">
        <w:trPr>
          <w:trHeight w:val="300"/>
        </w:trPr>
        <w:tc>
          <w:tcPr>
            <w:tcW w:w="1120" w:type="dxa"/>
            <w:shd w:val="clear" w:color="auto" w:fill="auto"/>
            <w:noWrap/>
            <w:vAlign w:val="bottom"/>
            <w:hideMark/>
          </w:tcPr>
          <w:p w14:paraId="431A402D" w14:textId="77777777" w:rsidR="00A72487" w:rsidRPr="00714CB3" w:rsidRDefault="00A72487" w:rsidP="00274A49">
            <w:pPr>
              <w:rPr>
                <w:color w:val="000000"/>
              </w:rPr>
            </w:pPr>
            <w:r w:rsidRPr="00714CB3">
              <w:rPr>
                <w:color w:val="000000"/>
              </w:rPr>
              <w:t>Year2</w:t>
            </w:r>
          </w:p>
        </w:tc>
        <w:tc>
          <w:tcPr>
            <w:tcW w:w="873" w:type="dxa"/>
            <w:shd w:val="clear" w:color="auto" w:fill="auto"/>
            <w:noWrap/>
            <w:vAlign w:val="bottom"/>
            <w:hideMark/>
          </w:tcPr>
          <w:p w14:paraId="611CC54E" w14:textId="77777777" w:rsidR="00A72487" w:rsidRPr="00714CB3" w:rsidRDefault="00A72487" w:rsidP="00274A49">
            <w:pPr>
              <w:rPr>
                <w:color w:val="000000"/>
              </w:rPr>
            </w:pPr>
          </w:p>
        </w:tc>
        <w:tc>
          <w:tcPr>
            <w:tcW w:w="2707" w:type="dxa"/>
            <w:shd w:val="clear" w:color="auto" w:fill="auto"/>
            <w:noWrap/>
            <w:vAlign w:val="bottom"/>
            <w:hideMark/>
          </w:tcPr>
          <w:p w14:paraId="27CA1BB4" w14:textId="77777777" w:rsidR="00A72487" w:rsidRPr="00714CB3" w:rsidRDefault="00A72487" w:rsidP="00274A49">
            <w:pPr>
              <w:jc w:val="right"/>
              <w:rPr>
                <w:color w:val="000000"/>
              </w:rPr>
            </w:pPr>
            <w:r w:rsidRPr="00714CB3">
              <w:rPr>
                <w:color w:val="000000"/>
              </w:rPr>
              <w:t xml:space="preserve">$10,000 </w:t>
            </w:r>
          </w:p>
        </w:tc>
      </w:tr>
      <w:tr w:rsidR="00A72487" w:rsidRPr="00714CB3" w14:paraId="7FD0DDE1" w14:textId="77777777" w:rsidTr="008803C3">
        <w:trPr>
          <w:trHeight w:val="70"/>
        </w:trPr>
        <w:tc>
          <w:tcPr>
            <w:tcW w:w="1120" w:type="dxa"/>
            <w:shd w:val="clear" w:color="auto" w:fill="auto"/>
            <w:noWrap/>
            <w:vAlign w:val="bottom"/>
            <w:hideMark/>
          </w:tcPr>
          <w:p w14:paraId="75140170" w14:textId="77777777" w:rsidR="00A72487" w:rsidRPr="00714CB3" w:rsidRDefault="00A72487" w:rsidP="00274A49">
            <w:pPr>
              <w:jc w:val="right"/>
              <w:rPr>
                <w:color w:val="000000"/>
              </w:rPr>
            </w:pPr>
          </w:p>
        </w:tc>
        <w:tc>
          <w:tcPr>
            <w:tcW w:w="873" w:type="dxa"/>
            <w:shd w:val="clear" w:color="auto" w:fill="auto"/>
            <w:noWrap/>
            <w:vAlign w:val="bottom"/>
            <w:hideMark/>
          </w:tcPr>
          <w:p w14:paraId="1B881CE7" w14:textId="77777777" w:rsidR="00A72487" w:rsidRPr="00714CB3" w:rsidRDefault="00A72487" w:rsidP="00274A49"/>
        </w:tc>
        <w:tc>
          <w:tcPr>
            <w:tcW w:w="2707" w:type="dxa"/>
            <w:shd w:val="clear" w:color="auto" w:fill="auto"/>
            <w:noWrap/>
            <w:vAlign w:val="bottom"/>
            <w:hideMark/>
          </w:tcPr>
          <w:p w14:paraId="4FC97D18" w14:textId="77777777" w:rsidR="00A72487" w:rsidRPr="00714CB3" w:rsidRDefault="00A72487" w:rsidP="00274A49">
            <w:pPr>
              <w:jc w:val="right"/>
              <w:rPr>
                <w:color w:val="000000"/>
                <w:u w:val="double"/>
              </w:rPr>
            </w:pPr>
            <w:r w:rsidRPr="00714CB3">
              <w:rPr>
                <w:color w:val="000000"/>
                <w:u w:val="double"/>
              </w:rPr>
              <w:t xml:space="preserve">$20,000 </w:t>
            </w:r>
          </w:p>
        </w:tc>
      </w:tr>
    </w:tbl>
    <w:p w14:paraId="6A869ADF" w14:textId="007CB8F3" w:rsidR="00A72487" w:rsidRPr="00714CB3" w:rsidRDefault="00A72487" w:rsidP="00274A49">
      <w:pPr>
        <w:pStyle w:val="NormalText"/>
        <w:tabs>
          <w:tab w:val="left" w:pos="3600"/>
          <w:tab w:val="left" w:pos="5020"/>
        </w:tabs>
        <w:ind w:left="720"/>
        <w:rPr>
          <w:rFonts w:ascii="Times New Roman" w:hAnsi="Times New Roman" w:cs="Times New Roman"/>
          <w:sz w:val="24"/>
          <w:szCs w:val="24"/>
        </w:rPr>
      </w:pPr>
      <w:r w:rsidRPr="00714CB3">
        <w:rPr>
          <w:rFonts w:ascii="Times New Roman" w:hAnsi="Times New Roman" w:cs="Times New Roman"/>
          <w:sz w:val="24"/>
          <w:szCs w:val="24"/>
        </w:rPr>
        <w:tab/>
      </w:r>
    </w:p>
    <w:p w14:paraId="43DC6AB4" w14:textId="77777777" w:rsidR="00A72487" w:rsidRPr="00714CB3" w:rsidRDefault="00A72487" w:rsidP="00274A49">
      <w:pPr>
        <w:pStyle w:val="NormalText"/>
        <w:tabs>
          <w:tab w:val="left" w:pos="3600"/>
          <w:tab w:val="left" w:pos="5020"/>
        </w:tabs>
        <w:ind w:left="720"/>
        <w:rPr>
          <w:rFonts w:ascii="Times New Roman" w:hAnsi="Times New Roman" w:cs="Times New Roman"/>
          <w:sz w:val="24"/>
          <w:szCs w:val="24"/>
        </w:rPr>
      </w:pPr>
    </w:p>
    <w:tbl>
      <w:tblPr>
        <w:tblW w:w="5818" w:type="dxa"/>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433"/>
        <w:gridCol w:w="1147"/>
        <w:gridCol w:w="996"/>
      </w:tblGrid>
      <w:tr w:rsidR="00A72487" w:rsidRPr="00714CB3" w14:paraId="01500F34" w14:textId="77777777" w:rsidTr="008803C3">
        <w:trPr>
          <w:trHeight w:val="300"/>
        </w:trPr>
        <w:tc>
          <w:tcPr>
            <w:tcW w:w="1278" w:type="dxa"/>
            <w:shd w:val="clear" w:color="auto" w:fill="auto"/>
            <w:noWrap/>
            <w:vAlign w:val="bottom"/>
            <w:hideMark/>
          </w:tcPr>
          <w:p w14:paraId="1B1A5B9F" w14:textId="77777777" w:rsidR="00A72487" w:rsidRPr="00714CB3" w:rsidRDefault="00A72487" w:rsidP="00274A49"/>
        </w:tc>
        <w:tc>
          <w:tcPr>
            <w:tcW w:w="3580" w:type="dxa"/>
            <w:gridSpan w:val="2"/>
            <w:shd w:val="clear" w:color="auto" w:fill="auto"/>
            <w:noWrap/>
            <w:vAlign w:val="bottom"/>
            <w:hideMark/>
          </w:tcPr>
          <w:p w14:paraId="5D39A872" w14:textId="77777777" w:rsidR="00A72487" w:rsidRPr="00714CB3" w:rsidRDefault="00A72487" w:rsidP="00274A49">
            <w:pPr>
              <w:jc w:val="center"/>
              <w:rPr>
                <w:color w:val="000000"/>
              </w:rPr>
            </w:pPr>
            <w:r w:rsidRPr="00714CB3">
              <w:rPr>
                <w:color w:val="000000"/>
              </w:rPr>
              <w:t>Journal Entry</w:t>
            </w:r>
          </w:p>
        </w:tc>
        <w:tc>
          <w:tcPr>
            <w:tcW w:w="960" w:type="dxa"/>
            <w:shd w:val="clear" w:color="auto" w:fill="auto"/>
            <w:noWrap/>
            <w:vAlign w:val="bottom"/>
            <w:hideMark/>
          </w:tcPr>
          <w:p w14:paraId="07FFF469" w14:textId="77777777" w:rsidR="00A72487" w:rsidRPr="00714CB3" w:rsidRDefault="00A72487" w:rsidP="00274A49">
            <w:pPr>
              <w:jc w:val="center"/>
              <w:rPr>
                <w:color w:val="000000"/>
              </w:rPr>
            </w:pPr>
          </w:p>
        </w:tc>
      </w:tr>
      <w:tr w:rsidR="00A72487" w:rsidRPr="00714CB3" w14:paraId="3EC32AE3" w14:textId="77777777" w:rsidTr="008803C3">
        <w:trPr>
          <w:trHeight w:val="300"/>
        </w:trPr>
        <w:tc>
          <w:tcPr>
            <w:tcW w:w="1278" w:type="dxa"/>
            <w:shd w:val="clear" w:color="auto" w:fill="auto"/>
            <w:noWrap/>
            <w:vAlign w:val="bottom"/>
            <w:hideMark/>
          </w:tcPr>
          <w:p w14:paraId="7763F410" w14:textId="77777777" w:rsidR="00A72487" w:rsidRPr="00714CB3" w:rsidRDefault="00A72487" w:rsidP="00274A49">
            <w:pPr>
              <w:jc w:val="right"/>
              <w:rPr>
                <w:color w:val="000000"/>
              </w:rPr>
            </w:pPr>
            <w:r w:rsidRPr="00714CB3">
              <w:rPr>
                <w:color w:val="000000"/>
              </w:rPr>
              <w:t>12/30/2016</w:t>
            </w:r>
          </w:p>
        </w:tc>
        <w:tc>
          <w:tcPr>
            <w:tcW w:w="2433" w:type="dxa"/>
            <w:shd w:val="clear" w:color="auto" w:fill="auto"/>
            <w:noWrap/>
            <w:vAlign w:val="bottom"/>
            <w:hideMark/>
          </w:tcPr>
          <w:p w14:paraId="5096F02A" w14:textId="77777777" w:rsidR="00A72487" w:rsidRPr="00714CB3" w:rsidRDefault="00A72487" w:rsidP="00274A49">
            <w:pPr>
              <w:rPr>
                <w:color w:val="000000"/>
              </w:rPr>
            </w:pPr>
            <w:r w:rsidRPr="00714CB3">
              <w:rPr>
                <w:color w:val="000000"/>
              </w:rPr>
              <w:t xml:space="preserve">Cash             </w:t>
            </w:r>
          </w:p>
        </w:tc>
        <w:tc>
          <w:tcPr>
            <w:tcW w:w="1147" w:type="dxa"/>
            <w:shd w:val="clear" w:color="auto" w:fill="auto"/>
            <w:noWrap/>
            <w:vAlign w:val="bottom"/>
            <w:hideMark/>
          </w:tcPr>
          <w:p w14:paraId="49886548" w14:textId="77777777" w:rsidR="00A72487" w:rsidRPr="00714CB3" w:rsidRDefault="00A72487" w:rsidP="00274A49">
            <w:pPr>
              <w:jc w:val="right"/>
              <w:rPr>
                <w:color w:val="000000"/>
              </w:rPr>
            </w:pPr>
            <w:r w:rsidRPr="00714CB3">
              <w:rPr>
                <w:color w:val="000000"/>
              </w:rPr>
              <w:t xml:space="preserve">$55,000 </w:t>
            </w:r>
          </w:p>
        </w:tc>
        <w:tc>
          <w:tcPr>
            <w:tcW w:w="960" w:type="dxa"/>
            <w:shd w:val="clear" w:color="auto" w:fill="auto"/>
            <w:noWrap/>
            <w:vAlign w:val="bottom"/>
            <w:hideMark/>
          </w:tcPr>
          <w:p w14:paraId="10A255D3" w14:textId="77777777" w:rsidR="00A72487" w:rsidRPr="00714CB3" w:rsidRDefault="00A72487" w:rsidP="00274A49">
            <w:pPr>
              <w:jc w:val="right"/>
              <w:rPr>
                <w:color w:val="000000"/>
              </w:rPr>
            </w:pPr>
          </w:p>
        </w:tc>
      </w:tr>
      <w:tr w:rsidR="00A72487" w:rsidRPr="00714CB3" w14:paraId="571BC6D9" w14:textId="77777777" w:rsidTr="008803C3">
        <w:trPr>
          <w:trHeight w:val="300"/>
        </w:trPr>
        <w:tc>
          <w:tcPr>
            <w:tcW w:w="1278" w:type="dxa"/>
            <w:shd w:val="clear" w:color="auto" w:fill="auto"/>
            <w:noWrap/>
            <w:vAlign w:val="bottom"/>
            <w:hideMark/>
          </w:tcPr>
          <w:p w14:paraId="605118E2" w14:textId="77777777" w:rsidR="00A72487" w:rsidRPr="00714CB3" w:rsidRDefault="00A72487" w:rsidP="00274A49"/>
        </w:tc>
        <w:tc>
          <w:tcPr>
            <w:tcW w:w="2433" w:type="dxa"/>
            <w:shd w:val="clear" w:color="auto" w:fill="auto"/>
            <w:noWrap/>
            <w:vAlign w:val="bottom"/>
            <w:hideMark/>
          </w:tcPr>
          <w:p w14:paraId="22348ED0" w14:textId="77777777" w:rsidR="00A72487" w:rsidRPr="00714CB3" w:rsidRDefault="00A72487" w:rsidP="00274A49">
            <w:pPr>
              <w:rPr>
                <w:color w:val="000000"/>
              </w:rPr>
            </w:pPr>
            <w:r w:rsidRPr="00714CB3">
              <w:rPr>
                <w:color w:val="000000"/>
              </w:rPr>
              <w:t>Acc. Depreciation</w:t>
            </w:r>
          </w:p>
        </w:tc>
        <w:tc>
          <w:tcPr>
            <w:tcW w:w="1147" w:type="dxa"/>
            <w:shd w:val="clear" w:color="auto" w:fill="auto"/>
            <w:noWrap/>
            <w:vAlign w:val="bottom"/>
            <w:hideMark/>
          </w:tcPr>
          <w:p w14:paraId="55578CF0" w14:textId="77777777" w:rsidR="00A72487" w:rsidRPr="00714CB3" w:rsidRDefault="00A72487" w:rsidP="00274A49">
            <w:pPr>
              <w:jc w:val="right"/>
              <w:rPr>
                <w:color w:val="000000"/>
              </w:rPr>
            </w:pPr>
            <w:r w:rsidRPr="00714CB3">
              <w:rPr>
                <w:color w:val="000000"/>
              </w:rPr>
              <w:t xml:space="preserve">$20,000 </w:t>
            </w:r>
          </w:p>
        </w:tc>
        <w:tc>
          <w:tcPr>
            <w:tcW w:w="960" w:type="dxa"/>
            <w:shd w:val="clear" w:color="auto" w:fill="auto"/>
            <w:noWrap/>
            <w:vAlign w:val="bottom"/>
            <w:hideMark/>
          </w:tcPr>
          <w:p w14:paraId="1AC6C90D" w14:textId="77777777" w:rsidR="00A72487" w:rsidRPr="00714CB3" w:rsidRDefault="00A72487" w:rsidP="00274A49">
            <w:pPr>
              <w:jc w:val="right"/>
              <w:rPr>
                <w:color w:val="000000"/>
              </w:rPr>
            </w:pPr>
          </w:p>
        </w:tc>
      </w:tr>
      <w:tr w:rsidR="00A72487" w:rsidRPr="00714CB3" w14:paraId="7EC357B1" w14:textId="77777777" w:rsidTr="008803C3">
        <w:trPr>
          <w:trHeight w:val="300"/>
        </w:trPr>
        <w:tc>
          <w:tcPr>
            <w:tcW w:w="1278" w:type="dxa"/>
            <w:shd w:val="clear" w:color="auto" w:fill="auto"/>
            <w:noWrap/>
            <w:vAlign w:val="bottom"/>
            <w:hideMark/>
          </w:tcPr>
          <w:p w14:paraId="5FA8457A" w14:textId="77777777" w:rsidR="00A72487" w:rsidRPr="00714CB3" w:rsidRDefault="00A72487" w:rsidP="00274A49"/>
        </w:tc>
        <w:tc>
          <w:tcPr>
            <w:tcW w:w="2433" w:type="dxa"/>
            <w:shd w:val="clear" w:color="auto" w:fill="auto"/>
            <w:noWrap/>
            <w:vAlign w:val="bottom"/>
            <w:hideMark/>
          </w:tcPr>
          <w:p w14:paraId="557E4092" w14:textId="3E419771" w:rsidR="00A72487" w:rsidRPr="00714CB3" w:rsidRDefault="008803C3" w:rsidP="00274A49">
            <w:pPr>
              <w:rPr>
                <w:color w:val="000000"/>
              </w:rPr>
            </w:pPr>
            <w:r w:rsidRPr="00714CB3">
              <w:rPr>
                <w:color w:val="000000"/>
              </w:rPr>
              <w:t>Lo</w:t>
            </w:r>
            <w:r w:rsidR="00A72487" w:rsidRPr="00714CB3">
              <w:rPr>
                <w:color w:val="000000"/>
              </w:rPr>
              <w:t>ss</w:t>
            </w:r>
          </w:p>
        </w:tc>
        <w:tc>
          <w:tcPr>
            <w:tcW w:w="1147" w:type="dxa"/>
            <w:shd w:val="clear" w:color="auto" w:fill="auto"/>
            <w:noWrap/>
            <w:vAlign w:val="bottom"/>
            <w:hideMark/>
          </w:tcPr>
          <w:p w14:paraId="6780066A" w14:textId="77777777" w:rsidR="00A72487" w:rsidRPr="00714CB3" w:rsidRDefault="00A72487" w:rsidP="00274A49">
            <w:pPr>
              <w:jc w:val="right"/>
              <w:rPr>
                <w:color w:val="000000"/>
              </w:rPr>
            </w:pPr>
            <w:r w:rsidRPr="00714CB3">
              <w:rPr>
                <w:color w:val="000000"/>
              </w:rPr>
              <w:t xml:space="preserve">$10,000 </w:t>
            </w:r>
          </w:p>
        </w:tc>
        <w:tc>
          <w:tcPr>
            <w:tcW w:w="960" w:type="dxa"/>
            <w:shd w:val="clear" w:color="auto" w:fill="auto"/>
            <w:noWrap/>
            <w:vAlign w:val="bottom"/>
            <w:hideMark/>
          </w:tcPr>
          <w:p w14:paraId="3583077F" w14:textId="77777777" w:rsidR="00A72487" w:rsidRPr="00714CB3" w:rsidRDefault="00A72487" w:rsidP="00274A49">
            <w:pPr>
              <w:jc w:val="right"/>
              <w:rPr>
                <w:color w:val="000000"/>
              </w:rPr>
            </w:pPr>
          </w:p>
        </w:tc>
      </w:tr>
      <w:tr w:rsidR="00A72487" w:rsidRPr="00714CB3" w14:paraId="7D67972A" w14:textId="77777777" w:rsidTr="008803C3">
        <w:trPr>
          <w:trHeight w:val="300"/>
        </w:trPr>
        <w:tc>
          <w:tcPr>
            <w:tcW w:w="1278" w:type="dxa"/>
            <w:shd w:val="clear" w:color="auto" w:fill="auto"/>
            <w:noWrap/>
            <w:vAlign w:val="bottom"/>
            <w:hideMark/>
          </w:tcPr>
          <w:p w14:paraId="27082939" w14:textId="77777777" w:rsidR="00A72487" w:rsidRPr="00714CB3" w:rsidRDefault="00A72487" w:rsidP="00274A49"/>
        </w:tc>
        <w:tc>
          <w:tcPr>
            <w:tcW w:w="2433" w:type="dxa"/>
            <w:shd w:val="clear" w:color="auto" w:fill="auto"/>
            <w:noWrap/>
            <w:vAlign w:val="bottom"/>
            <w:hideMark/>
          </w:tcPr>
          <w:p w14:paraId="7F22365C" w14:textId="77777777" w:rsidR="00A72487" w:rsidRPr="00714CB3" w:rsidRDefault="00A72487" w:rsidP="00274A49"/>
        </w:tc>
        <w:tc>
          <w:tcPr>
            <w:tcW w:w="1147" w:type="dxa"/>
            <w:shd w:val="clear" w:color="auto" w:fill="auto"/>
            <w:noWrap/>
            <w:vAlign w:val="bottom"/>
            <w:hideMark/>
          </w:tcPr>
          <w:p w14:paraId="5E8C72A3" w14:textId="77777777" w:rsidR="00A72487" w:rsidRPr="00714CB3" w:rsidRDefault="00A72487" w:rsidP="00274A49">
            <w:pPr>
              <w:jc w:val="right"/>
              <w:rPr>
                <w:color w:val="000000"/>
                <w:u w:val="single"/>
              </w:rPr>
            </w:pPr>
            <w:r w:rsidRPr="00714CB3">
              <w:rPr>
                <w:color w:val="000000"/>
                <w:u w:val="single"/>
              </w:rPr>
              <w:t xml:space="preserve">$85,000 </w:t>
            </w:r>
          </w:p>
        </w:tc>
        <w:tc>
          <w:tcPr>
            <w:tcW w:w="960" w:type="dxa"/>
            <w:shd w:val="clear" w:color="auto" w:fill="auto"/>
            <w:noWrap/>
            <w:vAlign w:val="bottom"/>
            <w:hideMark/>
          </w:tcPr>
          <w:p w14:paraId="4D16C3EF" w14:textId="77777777" w:rsidR="00A72487" w:rsidRPr="00714CB3" w:rsidRDefault="00A72487" w:rsidP="00274A49">
            <w:pPr>
              <w:jc w:val="right"/>
              <w:rPr>
                <w:color w:val="000000"/>
                <w:u w:val="single"/>
              </w:rPr>
            </w:pPr>
          </w:p>
        </w:tc>
      </w:tr>
      <w:tr w:rsidR="00A72487" w:rsidRPr="00714CB3" w14:paraId="72E529BC" w14:textId="77777777" w:rsidTr="008803C3">
        <w:trPr>
          <w:trHeight w:val="300"/>
        </w:trPr>
        <w:tc>
          <w:tcPr>
            <w:tcW w:w="1278" w:type="dxa"/>
            <w:shd w:val="clear" w:color="auto" w:fill="auto"/>
            <w:noWrap/>
            <w:vAlign w:val="bottom"/>
            <w:hideMark/>
          </w:tcPr>
          <w:p w14:paraId="0A1F2351" w14:textId="77777777" w:rsidR="00A72487" w:rsidRPr="00714CB3" w:rsidRDefault="00A72487" w:rsidP="00274A49"/>
        </w:tc>
        <w:tc>
          <w:tcPr>
            <w:tcW w:w="2433" w:type="dxa"/>
            <w:shd w:val="clear" w:color="auto" w:fill="auto"/>
            <w:noWrap/>
            <w:vAlign w:val="bottom"/>
            <w:hideMark/>
          </w:tcPr>
          <w:p w14:paraId="679A940B" w14:textId="77777777" w:rsidR="00A72487" w:rsidRPr="00714CB3" w:rsidRDefault="00A72487" w:rsidP="00274A49">
            <w:pPr>
              <w:rPr>
                <w:color w:val="000000"/>
              </w:rPr>
            </w:pPr>
            <w:r w:rsidRPr="00714CB3">
              <w:rPr>
                <w:color w:val="000000"/>
              </w:rPr>
              <w:t>Equipment</w:t>
            </w:r>
          </w:p>
        </w:tc>
        <w:tc>
          <w:tcPr>
            <w:tcW w:w="1147" w:type="dxa"/>
            <w:shd w:val="clear" w:color="auto" w:fill="auto"/>
            <w:noWrap/>
            <w:vAlign w:val="bottom"/>
            <w:hideMark/>
          </w:tcPr>
          <w:p w14:paraId="302E5DFD" w14:textId="77777777" w:rsidR="00A72487" w:rsidRPr="00714CB3" w:rsidRDefault="00A72487" w:rsidP="00274A49">
            <w:pPr>
              <w:rPr>
                <w:color w:val="000000"/>
              </w:rPr>
            </w:pPr>
          </w:p>
        </w:tc>
        <w:tc>
          <w:tcPr>
            <w:tcW w:w="960" w:type="dxa"/>
            <w:shd w:val="clear" w:color="auto" w:fill="auto"/>
            <w:noWrap/>
            <w:vAlign w:val="bottom"/>
            <w:hideMark/>
          </w:tcPr>
          <w:p w14:paraId="7DD86D47" w14:textId="77777777" w:rsidR="00A72487" w:rsidRPr="00714CB3" w:rsidRDefault="00A72487" w:rsidP="00274A49">
            <w:pPr>
              <w:jc w:val="right"/>
              <w:rPr>
                <w:color w:val="000000"/>
              </w:rPr>
            </w:pPr>
            <w:r w:rsidRPr="00714CB3">
              <w:rPr>
                <w:color w:val="000000"/>
              </w:rPr>
              <w:t xml:space="preserve">$85,000 </w:t>
            </w:r>
          </w:p>
        </w:tc>
      </w:tr>
      <w:tr w:rsidR="00A72487" w:rsidRPr="00714CB3" w14:paraId="0F87DF1A" w14:textId="77777777" w:rsidTr="008803C3">
        <w:trPr>
          <w:trHeight w:val="70"/>
        </w:trPr>
        <w:tc>
          <w:tcPr>
            <w:tcW w:w="1278" w:type="dxa"/>
            <w:shd w:val="clear" w:color="auto" w:fill="auto"/>
            <w:noWrap/>
            <w:vAlign w:val="bottom"/>
          </w:tcPr>
          <w:p w14:paraId="2A978524" w14:textId="77777777" w:rsidR="00A72487" w:rsidRPr="00714CB3" w:rsidRDefault="00A72487" w:rsidP="00274A49"/>
        </w:tc>
        <w:tc>
          <w:tcPr>
            <w:tcW w:w="2433" w:type="dxa"/>
            <w:shd w:val="clear" w:color="auto" w:fill="auto"/>
            <w:noWrap/>
            <w:vAlign w:val="bottom"/>
          </w:tcPr>
          <w:p w14:paraId="11DB8295" w14:textId="77777777" w:rsidR="00A72487" w:rsidRPr="00714CB3" w:rsidRDefault="00A72487" w:rsidP="00274A49">
            <w:pPr>
              <w:rPr>
                <w:color w:val="000000"/>
              </w:rPr>
            </w:pPr>
          </w:p>
        </w:tc>
        <w:tc>
          <w:tcPr>
            <w:tcW w:w="1147" w:type="dxa"/>
            <w:shd w:val="clear" w:color="auto" w:fill="auto"/>
            <w:noWrap/>
            <w:vAlign w:val="bottom"/>
          </w:tcPr>
          <w:p w14:paraId="2D2D5310" w14:textId="77777777" w:rsidR="00A72487" w:rsidRPr="00714CB3" w:rsidRDefault="00A72487" w:rsidP="00274A49">
            <w:pPr>
              <w:rPr>
                <w:color w:val="000000"/>
              </w:rPr>
            </w:pPr>
          </w:p>
        </w:tc>
        <w:tc>
          <w:tcPr>
            <w:tcW w:w="960" w:type="dxa"/>
            <w:shd w:val="clear" w:color="auto" w:fill="auto"/>
            <w:noWrap/>
            <w:vAlign w:val="bottom"/>
          </w:tcPr>
          <w:p w14:paraId="3ED86AD9" w14:textId="77777777" w:rsidR="00A72487" w:rsidRPr="00714CB3" w:rsidRDefault="00A72487" w:rsidP="00274A49">
            <w:pPr>
              <w:jc w:val="right"/>
              <w:rPr>
                <w:color w:val="000000"/>
              </w:rPr>
            </w:pPr>
          </w:p>
        </w:tc>
      </w:tr>
    </w:tbl>
    <w:p w14:paraId="4514C009" w14:textId="77777777" w:rsidR="00013EFA" w:rsidRPr="00714CB3" w:rsidRDefault="00013EFA" w:rsidP="00274A49">
      <w:pPr>
        <w:pStyle w:val="ListParagraph"/>
      </w:pPr>
    </w:p>
    <w:p w14:paraId="1567A5C7" w14:textId="29D647BB" w:rsidR="00F27B6D" w:rsidRPr="00714CB3" w:rsidRDefault="00F27B6D" w:rsidP="00274A49">
      <w:pPr>
        <w:pStyle w:val="NormalText"/>
        <w:numPr>
          <w:ilvl w:val="0"/>
          <w:numId w:val="22"/>
        </w:numPr>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 xml:space="preserve">It was decided in 2015 that Small Valley would use the </w:t>
      </w:r>
      <w:r w:rsidR="00B21DB4" w:rsidRPr="00714CB3">
        <w:rPr>
          <w:rFonts w:ascii="Times New Roman" w:hAnsi="Times New Roman" w:cs="Times New Roman"/>
          <w:sz w:val="24"/>
          <w:szCs w:val="24"/>
          <w:u w:val="single"/>
        </w:rPr>
        <w:t>diminishing</w:t>
      </w:r>
      <w:r w:rsidRPr="00714CB3">
        <w:rPr>
          <w:rFonts w:ascii="Times New Roman" w:hAnsi="Times New Roman" w:cs="Times New Roman"/>
          <w:sz w:val="24"/>
          <w:szCs w:val="24"/>
          <w:u w:val="single"/>
        </w:rPr>
        <w:t xml:space="preserve"> balance method</w:t>
      </w:r>
      <w:r w:rsidRPr="00714CB3">
        <w:rPr>
          <w:rFonts w:ascii="Times New Roman" w:hAnsi="Times New Roman" w:cs="Times New Roman"/>
          <w:sz w:val="24"/>
          <w:szCs w:val="24"/>
        </w:rPr>
        <w:t xml:space="preserve"> of depreciation. In December 30, 2016 Small Valley sold the equipment for $55,000 cash.  Prepare </w:t>
      </w:r>
      <w:r w:rsidRPr="00714CB3">
        <w:rPr>
          <w:rFonts w:ascii="Times New Roman" w:hAnsi="Times New Roman" w:cs="Times New Roman"/>
          <w:b/>
          <w:sz w:val="24"/>
          <w:szCs w:val="24"/>
        </w:rPr>
        <w:t xml:space="preserve">ALL </w:t>
      </w:r>
      <w:r w:rsidRPr="00714CB3">
        <w:rPr>
          <w:rFonts w:ascii="Times New Roman" w:hAnsi="Times New Roman" w:cs="Times New Roman"/>
          <w:sz w:val="24"/>
          <w:szCs w:val="24"/>
        </w:rPr>
        <w:t>journal entries relating to the equipment and disposal in 2016.</w:t>
      </w:r>
    </w:p>
    <w:p w14:paraId="06431C12" w14:textId="77777777" w:rsidR="005A6348" w:rsidRDefault="005A6348" w:rsidP="00274A49">
      <w:pPr>
        <w:pStyle w:val="NormalText"/>
        <w:tabs>
          <w:tab w:val="left" w:pos="3600"/>
          <w:tab w:val="left" w:pos="5020"/>
        </w:tabs>
        <w:ind w:left="720"/>
        <w:rPr>
          <w:rFonts w:ascii="Times New Roman" w:hAnsi="Times New Roman" w:cs="Times New Roman"/>
          <w:sz w:val="24"/>
          <w:szCs w:val="24"/>
        </w:rPr>
      </w:pPr>
      <w:r w:rsidRPr="00714CB3">
        <w:rPr>
          <w:rFonts w:ascii="Times New Roman" w:hAnsi="Times New Roman" w:cs="Times New Roman"/>
          <w:sz w:val="24"/>
          <w:szCs w:val="24"/>
        </w:rPr>
        <w:tab/>
      </w:r>
    </w:p>
    <w:p w14:paraId="2C4E35EA" w14:textId="77777777" w:rsidR="00AF2362" w:rsidRDefault="00AF2362" w:rsidP="00274A49">
      <w:pPr>
        <w:pStyle w:val="NormalText"/>
        <w:tabs>
          <w:tab w:val="left" w:pos="3600"/>
          <w:tab w:val="left" w:pos="5020"/>
        </w:tabs>
        <w:ind w:left="720"/>
        <w:rPr>
          <w:rFonts w:ascii="Times New Roman" w:hAnsi="Times New Roman" w:cs="Times New Roman"/>
          <w:sz w:val="24"/>
          <w:szCs w:val="24"/>
        </w:rPr>
      </w:pPr>
    </w:p>
    <w:p w14:paraId="4F771B49" w14:textId="77777777" w:rsidR="00AF2362" w:rsidRDefault="00AF2362" w:rsidP="00274A49">
      <w:pPr>
        <w:pStyle w:val="NormalText"/>
        <w:tabs>
          <w:tab w:val="left" w:pos="3600"/>
          <w:tab w:val="left" w:pos="5020"/>
        </w:tabs>
        <w:ind w:left="720"/>
        <w:rPr>
          <w:rFonts w:ascii="Times New Roman" w:hAnsi="Times New Roman" w:cs="Times New Roman"/>
          <w:sz w:val="24"/>
          <w:szCs w:val="24"/>
        </w:rPr>
      </w:pPr>
    </w:p>
    <w:p w14:paraId="275EB216" w14:textId="77777777" w:rsidR="00AF2362" w:rsidRDefault="00AF2362" w:rsidP="00274A49">
      <w:pPr>
        <w:pStyle w:val="NormalText"/>
        <w:tabs>
          <w:tab w:val="left" w:pos="3600"/>
          <w:tab w:val="left" w:pos="5020"/>
        </w:tabs>
        <w:ind w:left="720"/>
        <w:rPr>
          <w:rFonts w:ascii="Times New Roman" w:hAnsi="Times New Roman" w:cs="Times New Roman"/>
          <w:sz w:val="24"/>
          <w:szCs w:val="24"/>
        </w:rPr>
      </w:pPr>
    </w:p>
    <w:p w14:paraId="76E2C56A" w14:textId="77777777" w:rsidR="00AF2362" w:rsidRDefault="00AF2362" w:rsidP="00274A49">
      <w:pPr>
        <w:pStyle w:val="NormalText"/>
        <w:tabs>
          <w:tab w:val="left" w:pos="3600"/>
          <w:tab w:val="left" w:pos="5020"/>
        </w:tabs>
        <w:ind w:left="720"/>
        <w:rPr>
          <w:rFonts w:ascii="Times New Roman" w:hAnsi="Times New Roman" w:cs="Times New Roman"/>
          <w:sz w:val="24"/>
          <w:szCs w:val="24"/>
        </w:rPr>
      </w:pPr>
    </w:p>
    <w:p w14:paraId="74BC6206" w14:textId="77777777" w:rsidR="00AF2362" w:rsidRPr="00714CB3" w:rsidRDefault="00AF2362" w:rsidP="00274A49">
      <w:pPr>
        <w:pStyle w:val="NormalText"/>
        <w:tabs>
          <w:tab w:val="left" w:pos="3600"/>
          <w:tab w:val="left" w:pos="5020"/>
        </w:tabs>
        <w:ind w:left="720"/>
        <w:rPr>
          <w:rFonts w:ascii="Times New Roman" w:hAnsi="Times New Roman" w:cs="Times New Roman"/>
          <w:sz w:val="24"/>
          <w:szCs w:val="24"/>
        </w:rPr>
      </w:pPr>
    </w:p>
    <w:tbl>
      <w:tblPr>
        <w:tblW w:w="4700" w:type="dxa"/>
        <w:tblInd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873"/>
        <w:gridCol w:w="2707"/>
      </w:tblGrid>
      <w:tr w:rsidR="005A6348" w:rsidRPr="00714CB3" w14:paraId="2D9C8C65" w14:textId="77777777" w:rsidTr="009D3D7A">
        <w:trPr>
          <w:trHeight w:val="300"/>
        </w:trPr>
        <w:tc>
          <w:tcPr>
            <w:tcW w:w="1120" w:type="dxa"/>
            <w:shd w:val="clear" w:color="auto" w:fill="auto"/>
            <w:noWrap/>
            <w:vAlign w:val="bottom"/>
            <w:hideMark/>
          </w:tcPr>
          <w:p w14:paraId="5798989B" w14:textId="77777777" w:rsidR="005A6348" w:rsidRPr="00714CB3" w:rsidRDefault="005A6348" w:rsidP="00274A49"/>
        </w:tc>
        <w:tc>
          <w:tcPr>
            <w:tcW w:w="3580" w:type="dxa"/>
            <w:gridSpan w:val="2"/>
            <w:shd w:val="clear" w:color="auto" w:fill="auto"/>
            <w:noWrap/>
            <w:vAlign w:val="bottom"/>
            <w:hideMark/>
          </w:tcPr>
          <w:p w14:paraId="142369BF" w14:textId="7DB00548" w:rsidR="005A6348" w:rsidRPr="00714CB3" w:rsidRDefault="005A6348" w:rsidP="00274A49">
            <w:pPr>
              <w:jc w:val="center"/>
              <w:rPr>
                <w:color w:val="000000"/>
              </w:rPr>
            </w:pPr>
            <w:r w:rsidRPr="00714CB3">
              <w:rPr>
                <w:color w:val="000000"/>
              </w:rPr>
              <w:t>Accumulated</w:t>
            </w:r>
            <w:r w:rsidRPr="00714CB3">
              <w:rPr>
                <w:color w:val="000000"/>
              </w:rPr>
              <w:t xml:space="preserve"> Depreciation</w:t>
            </w:r>
          </w:p>
        </w:tc>
      </w:tr>
      <w:tr w:rsidR="005A6348" w:rsidRPr="00714CB3" w14:paraId="0B929862" w14:textId="77777777" w:rsidTr="009D3D7A">
        <w:trPr>
          <w:trHeight w:val="300"/>
        </w:trPr>
        <w:tc>
          <w:tcPr>
            <w:tcW w:w="1120" w:type="dxa"/>
            <w:shd w:val="clear" w:color="auto" w:fill="auto"/>
            <w:noWrap/>
            <w:vAlign w:val="bottom"/>
            <w:hideMark/>
          </w:tcPr>
          <w:p w14:paraId="69C2C785" w14:textId="77777777" w:rsidR="005A6348" w:rsidRPr="00714CB3" w:rsidRDefault="005A6348" w:rsidP="00274A49">
            <w:pPr>
              <w:jc w:val="center"/>
              <w:rPr>
                <w:color w:val="000000"/>
              </w:rPr>
            </w:pPr>
          </w:p>
        </w:tc>
        <w:tc>
          <w:tcPr>
            <w:tcW w:w="873" w:type="dxa"/>
            <w:shd w:val="clear" w:color="auto" w:fill="auto"/>
            <w:noWrap/>
            <w:vAlign w:val="bottom"/>
            <w:hideMark/>
          </w:tcPr>
          <w:p w14:paraId="706D286F" w14:textId="77777777" w:rsidR="005A6348" w:rsidRPr="00714CB3" w:rsidRDefault="005A6348" w:rsidP="00274A49">
            <w:pPr>
              <w:rPr>
                <w:color w:val="000000"/>
              </w:rPr>
            </w:pPr>
            <w:proofErr w:type="spellStart"/>
            <w:r w:rsidRPr="00714CB3">
              <w:rPr>
                <w:color w:val="000000"/>
              </w:rPr>
              <w:t>Dr</w:t>
            </w:r>
            <w:proofErr w:type="spellEnd"/>
          </w:p>
        </w:tc>
        <w:tc>
          <w:tcPr>
            <w:tcW w:w="2707" w:type="dxa"/>
            <w:shd w:val="clear" w:color="auto" w:fill="auto"/>
            <w:noWrap/>
            <w:vAlign w:val="bottom"/>
            <w:hideMark/>
          </w:tcPr>
          <w:p w14:paraId="26B5127A" w14:textId="77777777" w:rsidR="005A6348" w:rsidRPr="00714CB3" w:rsidRDefault="005A6348" w:rsidP="00274A49">
            <w:pPr>
              <w:rPr>
                <w:color w:val="000000"/>
              </w:rPr>
            </w:pPr>
            <w:r w:rsidRPr="00714CB3">
              <w:rPr>
                <w:color w:val="000000"/>
              </w:rPr>
              <w:t>Cr</w:t>
            </w:r>
          </w:p>
        </w:tc>
      </w:tr>
      <w:tr w:rsidR="005A6348" w:rsidRPr="00714CB3" w14:paraId="321941C2" w14:textId="77777777" w:rsidTr="009D3D7A">
        <w:trPr>
          <w:trHeight w:val="300"/>
        </w:trPr>
        <w:tc>
          <w:tcPr>
            <w:tcW w:w="1120" w:type="dxa"/>
            <w:shd w:val="clear" w:color="auto" w:fill="auto"/>
            <w:noWrap/>
            <w:vAlign w:val="bottom"/>
            <w:hideMark/>
          </w:tcPr>
          <w:p w14:paraId="11EC94B6" w14:textId="77777777" w:rsidR="005A6348" w:rsidRPr="00714CB3" w:rsidRDefault="005A6348" w:rsidP="00274A49">
            <w:pPr>
              <w:rPr>
                <w:color w:val="000000"/>
              </w:rPr>
            </w:pPr>
            <w:r w:rsidRPr="00714CB3">
              <w:rPr>
                <w:color w:val="000000"/>
              </w:rPr>
              <w:t>year 1</w:t>
            </w:r>
          </w:p>
        </w:tc>
        <w:tc>
          <w:tcPr>
            <w:tcW w:w="873" w:type="dxa"/>
            <w:shd w:val="clear" w:color="auto" w:fill="auto"/>
            <w:noWrap/>
            <w:vAlign w:val="bottom"/>
            <w:hideMark/>
          </w:tcPr>
          <w:p w14:paraId="3C11CAEE" w14:textId="77777777" w:rsidR="005A6348" w:rsidRPr="00714CB3" w:rsidRDefault="005A6348" w:rsidP="00274A49">
            <w:pPr>
              <w:rPr>
                <w:color w:val="000000"/>
              </w:rPr>
            </w:pPr>
          </w:p>
        </w:tc>
        <w:tc>
          <w:tcPr>
            <w:tcW w:w="2707" w:type="dxa"/>
            <w:shd w:val="clear" w:color="auto" w:fill="auto"/>
            <w:noWrap/>
            <w:vAlign w:val="bottom"/>
            <w:hideMark/>
          </w:tcPr>
          <w:p w14:paraId="11A2EAE0" w14:textId="77777777" w:rsidR="005A6348" w:rsidRPr="00714CB3" w:rsidRDefault="005A6348" w:rsidP="00274A49">
            <w:pPr>
              <w:jc w:val="right"/>
              <w:rPr>
                <w:color w:val="000000"/>
              </w:rPr>
            </w:pPr>
            <w:r w:rsidRPr="00714CB3">
              <w:rPr>
                <w:color w:val="000000"/>
              </w:rPr>
              <w:t xml:space="preserve">$12,000 </w:t>
            </w:r>
          </w:p>
        </w:tc>
      </w:tr>
      <w:tr w:rsidR="005A6348" w:rsidRPr="00714CB3" w14:paraId="27FFA796" w14:textId="77777777" w:rsidTr="009D3D7A">
        <w:trPr>
          <w:trHeight w:val="300"/>
        </w:trPr>
        <w:tc>
          <w:tcPr>
            <w:tcW w:w="1120" w:type="dxa"/>
            <w:shd w:val="clear" w:color="auto" w:fill="auto"/>
            <w:noWrap/>
            <w:vAlign w:val="bottom"/>
            <w:hideMark/>
          </w:tcPr>
          <w:p w14:paraId="0DFC73AA" w14:textId="77777777" w:rsidR="005A6348" w:rsidRPr="00714CB3" w:rsidRDefault="005A6348" w:rsidP="00274A49">
            <w:pPr>
              <w:rPr>
                <w:color w:val="000000"/>
              </w:rPr>
            </w:pPr>
            <w:r w:rsidRPr="00714CB3">
              <w:rPr>
                <w:color w:val="000000"/>
              </w:rPr>
              <w:t>Year2</w:t>
            </w:r>
          </w:p>
        </w:tc>
        <w:tc>
          <w:tcPr>
            <w:tcW w:w="873" w:type="dxa"/>
            <w:shd w:val="clear" w:color="auto" w:fill="auto"/>
            <w:noWrap/>
            <w:vAlign w:val="bottom"/>
            <w:hideMark/>
          </w:tcPr>
          <w:p w14:paraId="28EDFF79" w14:textId="77777777" w:rsidR="005A6348" w:rsidRPr="00714CB3" w:rsidRDefault="005A6348" w:rsidP="00274A49">
            <w:pPr>
              <w:rPr>
                <w:color w:val="000000"/>
              </w:rPr>
            </w:pPr>
          </w:p>
        </w:tc>
        <w:tc>
          <w:tcPr>
            <w:tcW w:w="2707" w:type="dxa"/>
            <w:shd w:val="clear" w:color="auto" w:fill="auto"/>
            <w:noWrap/>
            <w:vAlign w:val="bottom"/>
            <w:hideMark/>
          </w:tcPr>
          <w:p w14:paraId="4D6EA012" w14:textId="77777777" w:rsidR="005A6348" w:rsidRPr="00714CB3" w:rsidRDefault="005A6348" w:rsidP="00274A49">
            <w:pPr>
              <w:jc w:val="right"/>
              <w:rPr>
                <w:color w:val="000000"/>
              </w:rPr>
            </w:pPr>
            <w:r w:rsidRPr="00714CB3">
              <w:rPr>
                <w:color w:val="000000"/>
              </w:rPr>
              <w:t xml:space="preserve">$10,200 </w:t>
            </w:r>
          </w:p>
        </w:tc>
      </w:tr>
      <w:tr w:rsidR="005A6348" w:rsidRPr="00714CB3" w14:paraId="52D53946" w14:textId="77777777" w:rsidTr="009D3D7A">
        <w:trPr>
          <w:trHeight w:val="300"/>
        </w:trPr>
        <w:tc>
          <w:tcPr>
            <w:tcW w:w="1120" w:type="dxa"/>
            <w:shd w:val="clear" w:color="auto" w:fill="auto"/>
            <w:noWrap/>
            <w:vAlign w:val="bottom"/>
            <w:hideMark/>
          </w:tcPr>
          <w:p w14:paraId="15CCDF31" w14:textId="77777777" w:rsidR="005A6348" w:rsidRPr="00714CB3" w:rsidRDefault="005A6348" w:rsidP="00274A49">
            <w:pPr>
              <w:jc w:val="right"/>
              <w:rPr>
                <w:color w:val="000000"/>
              </w:rPr>
            </w:pPr>
          </w:p>
        </w:tc>
        <w:tc>
          <w:tcPr>
            <w:tcW w:w="873" w:type="dxa"/>
            <w:shd w:val="clear" w:color="auto" w:fill="auto"/>
            <w:noWrap/>
            <w:vAlign w:val="bottom"/>
            <w:hideMark/>
          </w:tcPr>
          <w:p w14:paraId="6F9B0907" w14:textId="77777777" w:rsidR="005A6348" w:rsidRPr="00714CB3" w:rsidRDefault="005A6348" w:rsidP="00274A49"/>
        </w:tc>
        <w:tc>
          <w:tcPr>
            <w:tcW w:w="2707" w:type="dxa"/>
            <w:shd w:val="clear" w:color="auto" w:fill="auto"/>
            <w:noWrap/>
            <w:vAlign w:val="bottom"/>
            <w:hideMark/>
          </w:tcPr>
          <w:p w14:paraId="29B65485" w14:textId="77777777" w:rsidR="005A6348" w:rsidRPr="00714CB3" w:rsidRDefault="005A6348" w:rsidP="00274A49">
            <w:pPr>
              <w:jc w:val="right"/>
              <w:rPr>
                <w:color w:val="000000"/>
                <w:u w:val="double"/>
              </w:rPr>
            </w:pPr>
            <w:r w:rsidRPr="00714CB3">
              <w:rPr>
                <w:color w:val="000000"/>
                <w:u w:val="double"/>
              </w:rPr>
              <w:t xml:space="preserve">$22,200 </w:t>
            </w:r>
          </w:p>
        </w:tc>
      </w:tr>
      <w:tr w:rsidR="009D3D7A" w:rsidRPr="00714CB3" w14:paraId="20A0F3A0" w14:textId="77777777" w:rsidTr="009D3D7A">
        <w:trPr>
          <w:trHeight w:val="300"/>
        </w:trPr>
        <w:tc>
          <w:tcPr>
            <w:tcW w:w="1120" w:type="dxa"/>
            <w:shd w:val="clear" w:color="auto" w:fill="auto"/>
            <w:noWrap/>
            <w:vAlign w:val="bottom"/>
          </w:tcPr>
          <w:p w14:paraId="3451527A" w14:textId="77777777" w:rsidR="009D3D7A" w:rsidRPr="00714CB3" w:rsidRDefault="009D3D7A" w:rsidP="00274A49">
            <w:pPr>
              <w:jc w:val="right"/>
              <w:rPr>
                <w:color w:val="000000"/>
              </w:rPr>
            </w:pPr>
          </w:p>
        </w:tc>
        <w:tc>
          <w:tcPr>
            <w:tcW w:w="873" w:type="dxa"/>
            <w:shd w:val="clear" w:color="auto" w:fill="auto"/>
            <w:noWrap/>
            <w:vAlign w:val="bottom"/>
          </w:tcPr>
          <w:p w14:paraId="2ED5E2DF" w14:textId="77777777" w:rsidR="009D3D7A" w:rsidRPr="00714CB3" w:rsidRDefault="009D3D7A" w:rsidP="00274A49"/>
        </w:tc>
        <w:tc>
          <w:tcPr>
            <w:tcW w:w="2707" w:type="dxa"/>
            <w:shd w:val="clear" w:color="auto" w:fill="auto"/>
            <w:noWrap/>
            <w:vAlign w:val="bottom"/>
          </w:tcPr>
          <w:p w14:paraId="5E6D429A" w14:textId="77777777" w:rsidR="009D3D7A" w:rsidRPr="00714CB3" w:rsidRDefault="009D3D7A" w:rsidP="00274A49">
            <w:pPr>
              <w:jc w:val="right"/>
              <w:rPr>
                <w:color w:val="000000"/>
                <w:u w:val="double"/>
              </w:rPr>
            </w:pPr>
          </w:p>
        </w:tc>
      </w:tr>
    </w:tbl>
    <w:p w14:paraId="21CFF8C5" w14:textId="77777777" w:rsidR="00F27B6D" w:rsidRPr="00714CB3" w:rsidRDefault="00F27B6D" w:rsidP="00274A49">
      <w:pPr>
        <w:pStyle w:val="NormalText"/>
        <w:rPr>
          <w:rFonts w:ascii="Times New Roman" w:hAnsi="Times New Roman" w:cs="Times New Roman"/>
          <w:sz w:val="24"/>
          <w:szCs w:val="24"/>
        </w:rPr>
      </w:pPr>
    </w:p>
    <w:tbl>
      <w:tblPr>
        <w:tblW w:w="5818" w:type="dxa"/>
        <w:tblInd w:w="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433"/>
        <w:gridCol w:w="1147"/>
        <w:gridCol w:w="996"/>
      </w:tblGrid>
      <w:tr w:rsidR="009D3D7A" w:rsidRPr="00714CB3" w14:paraId="395D7A87" w14:textId="77777777" w:rsidTr="009D3D7A">
        <w:trPr>
          <w:trHeight w:val="300"/>
        </w:trPr>
        <w:tc>
          <w:tcPr>
            <w:tcW w:w="1278" w:type="dxa"/>
            <w:shd w:val="clear" w:color="auto" w:fill="auto"/>
            <w:noWrap/>
            <w:vAlign w:val="bottom"/>
            <w:hideMark/>
          </w:tcPr>
          <w:p w14:paraId="594744CC" w14:textId="77777777" w:rsidR="009D3D7A" w:rsidRPr="00714CB3" w:rsidRDefault="009D3D7A" w:rsidP="00274A49"/>
        </w:tc>
        <w:tc>
          <w:tcPr>
            <w:tcW w:w="3580" w:type="dxa"/>
            <w:gridSpan w:val="2"/>
            <w:shd w:val="clear" w:color="auto" w:fill="auto"/>
            <w:noWrap/>
            <w:vAlign w:val="bottom"/>
            <w:hideMark/>
          </w:tcPr>
          <w:p w14:paraId="1E272379" w14:textId="77777777" w:rsidR="009D3D7A" w:rsidRPr="00714CB3" w:rsidRDefault="009D3D7A" w:rsidP="00274A49">
            <w:pPr>
              <w:jc w:val="center"/>
              <w:rPr>
                <w:color w:val="000000"/>
              </w:rPr>
            </w:pPr>
            <w:r w:rsidRPr="00714CB3">
              <w:rPr>
                <w:color w:val="000000"/>
              </w:rPr>
              <w:t>Journal Entry</w:t>
            </w:r>
          </w:p>
        </w:tc>
        <w:tc>
          <w:tcPr>
            <w:tcW w:w="960" w:type="dxa"/>
            <w:shd w:val="clear" w:color="auto" w:fill="auto"/>
            <w:noWrap/>
            <w:vAlign w:val="bottom"/>
            <w:hideMark/>
          </w:tcPr>
          <w:p w14:paraId="5E8898DF" w14:textId="77777777" w:rsidR="009D3D7A" w:rsidRPr="00714CB3" w:rsidRDefault="009D3D7A" w:rsidP="00274A49">
            <w:pPr>
              <w:jc w:val="center"/>
              <w:rPr>
                <w:color w:val="000000"/>
              </w:rPr>
            </w:pPr>
          </w:p>
        </w:tc>
      </w:tr>
      <w:tr w:rsidR="009D3D7A" w:rsidRPr="00714CB3" w14:paraId="12656899" w14:textId="77777777" w:rsidTr="009D3D7A">
        <w:trPr>
          <w:trHeight w:val="300"/>
        </w:trPr>
        <w:tc>
          <w:tcPr>
            <w:tcW w:w="1278" w:type="dxa"/>
            <w:shd w:val="clear" w:color="auto" w:fill="auto"/>
            <w:noWrap/>
            <w:vAlign w:val="bottom"/>
            <w:hideMark/>
          </w:tcPr>
          <w:p w14:paraId="52326CE0" w14:textId="77777777" w:rsidR="009D3D7A" w:rsidRPr="00714CB3" w:rsidRDefault="009D3D7A" w:rsidP="00274A49">
            <w:pPr>
              <w:jc w:val="right"/>
              <w:rPr>
                <w:color w:val="000000"/>
              </w:rPr>
            </w:pPr>
            <w:r w:rsidRPr="00714CB3">
              <w:rPr>
                <w:color w:val="000000"/>
              </w:rPr>
              <w:t>12/30/2016</w:t>
            </w:r>
          </w:p>
        </w:tc>
        <w:tc>
          <w:tcPr>
            <w:tcW w:w="2433" w:type="dxa"/>
            <w:shd w:val="clear" w:color="auto" w:fill="auto"/>
            <w:noWrap/>
            <w:vAlign w:val="bottom"/>
            <w:hideMark/>
          </w:tcPr>
          <w:p w14:paraId="7387B36D" w14:textId="77777777" w:rsidR="009D3D7A" w:rsidRPr="00714CB3" w:rsidRDefault="009D3D7A" w:rsidP="00274A49">
            <w:pPr>
              <w:rPr>
                <w:color w:val="000000"/>
              </w:rPr>
            </w:pPr>
            <w:r w:rsidRPr="00714CB3">
              <w:rPr>
                <w:color w:val="000000"/>
              </w:rPr>
              <w:t xml:space="preserve">Cash             </w:t>
            </w:r>
          </w:p>
        </w:tc>
        <w:tc>
          <w:tcPr>
            <w:tcW w:w="1147" w:type="dxa"/>
            <w:shd w:val="clear" w:color="auto" w:fill="auto"/>
            <w:noWrap/>
            <w:vAlign w:val="bottom"/>
            <w:hideMark/>
          </w:tcPr>
          <w:p w14:paraId="37FB4593" w14:textId="77777777" w:rsidR="009D3D7A" w:rsidRPr="00714CB3" w:rsidRDefault="009D3D7A" w:rsidP="00274A49">
            <w:pPr>
              <w:jc w:val="right"/>
              <w:rPr>
                <w:color w:val="000000"/>
              </w:rPr>
            </w:pPr>
            <w:r w:rsidRPr="00714CB3">
              <w:rPr>
                <w:color w:val="000000"/>
              </w:rPr>
              <w:t xml:space="preserve">$55,000 </w:t>
            </w:r>
          </w:p>
        </w:tc>
        <w:tc>
          <w:tcPr>
            <w:tcW w:w="960" w:type="dxa"/>
            <w:shd w:val="clear" w:color="auto" w:fill="auto"/>
            <w:noWrap/>
            <w:vAlign w:val="bottom"/>
            <w:hideMark/>
          </w:tcPr>
          <w:p w14:paraId="3DA8DE50" w14:textId="77777777" w:rsidR="009D3D7A" w:rsidRPr="00714CB3" w:rsidRDefault="009D3D7A" w:rsidP="00274A49">
            <w:pPr>
              <w:jc w:val="right"/>
              <w:rPr>
                <w:color w:val="000000"/>
              </w:rPr>
            </w:pPr>
          </w:p>
        </w:tc>
      </w:tr>
      <w:tr w:rsidR="009D3D7A" w:rsidRPr="00714CB3" w14:paraId="54CB6737" w14:textId="77777777" w:rsidTr="009D3D7A">
        <w:trPr>
          <w:trHeight w:val="300"/>
        </w:trPr>
        <w:tc>
          <w:tcPr>
            <w:tcW w:w="1278" w:type="dxa"/>
            <w:shd w:val="clear" w:color="auto" w:fill="auto"/>
            <w:noWrap/>
            <w:vAlign w:val="bottom"/>
            <w:hideMark/>
          </w:tcPr>
          <w:p w14:paraId="576A7EA3" w14:textId="77777777" w:rsidR="009D3D7A" w:rsidRPr="00714CB3" w:rsidRDefault="009D3D7A" w:rsidP="00274A49"/>
        </w:tc>
        <w:tc>
          <w:tcPr>
            <w:tcW w:w="2433" w:type="dxa"/>
            <w:shd w:val="clear" w:color="auto" w:fill="auto"/>
            <w:noWrap/>
            <w:vAlign w:val="bottom"/>
            <w:hideMark/>
          </w:tcPr>
          <w:p w14:paraId="2B8910E0" w14:textId="77777777" w:rsidR="009D3D7A" w:rsidRPr="00714CB3" w:rsidRDefault="009D3D7A" w:rsidP="00274A49">
            <w:pPr>
              <w:rPr>
                <w:color w:val="000000"/>
              </w:rPr>
            </w:pPr>
            <w:r w:rsidRPr="00714CB3">
              <w:rPr>
                <w:color w:val="000000"/>
              </w:rPr>
              <w:t>Acc. Depreciation</w:t>
            </w:r>
          </w:p>
        </w:tc>
        <w:tc>
          <w:tcPr>
            <w:tcW w:w="1147" w:type="dxa"/>
            <w:shd w:val="clear" w:color="auto" w:fill="auto"/>
            <w:noWrap/>
            <w:vAlign w:val="bottom"/>
            <w:hideMark/>
          </w:tcPr>
          <w:p w14:paraId="44593D2A" w14:textId="77777777" w:rsidR="009D3D7A" w:rsidRPr="00714CB3" w:rsidRDefault="009D3D7A" w:rsidP="00274A49">
            <w:pPr>
              <w:jc w:val="right"/>
              <w:rPr>
                <w:color w:val="000000"/>
              </w:rPr>
            </w:pPr>
            <w:r w:rsidRPr="00714CB3">
              <w:rPr>
                <w:color w:val="000000"/>
              </w:rPr>
              <w:t xml:space="preserve">$22,200 </w:t>
            </w:r>
          </w:p>
        </w:tc>
        <w:tc>
          <w:tcPr>
            <w:tcW w:w="960" w:type="dxa"/>
            <w:shd w:val="clear" w:color="auto" w:fill="auto"/>
            <w:noWrap/>
            <w:vAlign w:val="bottom"/>
            <w:hideMark/>
          </w:tcPr>
          <w:p w14:paraId="2E8C3B4B" w14:textId="77777777" w:rsidR="009D3D7A" w:rsidRPr="00714CB3" w:rsidRDefault="009D3D7A" w:rsidP="00274A49">
            <w:pPr>
              <w:jc w:val="right"/>
              <w:rPr>
                <w:color w:val="000000"/>
              </w:rPr>
            </w:pPr>
          </w:p>
        </w:tc>
      </w:tr>
      <w:tr w:rsidR="009D3D7A" w:rsidRPr="00714CB3" w14:paraId="089F91EC" w14:textId="77777777" w:rsidTr="009D3D7A">
        <w:trPr>
          <w:trHeight w:val="300"/>
        </w:trPr>
        <w:tc>
          <w:tcPr>
            <w:tcW w:w="1278" w:type="dxa"/>
            <w:shd w:val="clear" w:color="auto" w:fill="auto"/>
            <w:noWrap/>
            <w:vAlign w:val="bottom"/>
            <w:hideMark/>
          </w:tcPr>
          <w:p w14:paraId="1A4380F3" w14:textId="77777777" w:rsidR="009D3D7A" w:rsidRPr="00714CB3" w:rsidRDefault="009D3D7A" w:rsidP="00274A49"/>
        </w:tc>
        <w:tc>
          <w:tcPr>
            <w:tcW w:w="2433" w:type="dxa"/>
            <w:shd w:val="clear" w:color="auto" w:fill="auto"/>
            <w:noWrap/>
            <w:vAlign w:val="bottom"/>
            <w:hideMark/>
          </w:tcPr>
          <w:p w14:paraId="2AB6A732" w14:textId="77777777" w:rsidR="009D3D7A" w:rsidRPr="00714CB3" w:rsidRDefault="009D3D7A" w:rsidP="00274A49"/>
        </w:tc>
        <w:tc>
          <w:tcPr>
            <w:tcW w:w="1147" w:type="dxa"/>
            <w:shd w:val="clear" w:color="auto" w:fill="auto"/>
            <w:noWrap/>
            <w:vAlign w:val="bottom"/>
            <w:hideMark/>
          </w:tcPr>
          <w:p w14:paraId="3C38F67E" w14:textId="77777777" w:rsidR="009D3D7A" w:rsidRPr="00714CB3" w:rsidRDefault="009D3D7A" w:rsidP="00274A49">
            <w:pPr>
              <w:jc w:val="right"/>
              <w:rPr>
                <w:color w:val="000000"/>
              </w:rPr>
            </w:pPr>
            <w:r w:rsidRPr="00714CB3">
              <w:rPr>
                <w:color w:val="000000"/>
              </w:rPr>
              <w:t xml:space="preserve">$7,800 </w:t>
            </w:r>
          </w:p>
        </w:tc>
        <w:tc>
          <w:tcPr>
            <w:tcW w:w="960" w:type="dxa"/>
            <w:shd w:val="clear" w:color="auto" w:fill="auto"/>
            <w:noWrap/>
            <w:vAlign w:val="bottom"/>
            <w:hideMark/>
          </w:tcPr>
          <w:p w14:paraId="705504A1" w14:textId="77777777" w:rsidR="009D3D7A" w:rsidRPr="00714CB3" w:rsidRDefault="009D3D7A" w:rsidP="00274A49">
            <w:pPr>
              <w:jc w:val="right"/>
              <w:rPr>
                <w:color w:val="000000"/>
              </w:rPr>
            </w:pPr>
          </w:p>
        </w:tc>
      </w:tr>
      <w:tr w:rsidR="009D3D7A" w:rsidRPr="00714CB3" w14:paraId="7E9F6FD8" w14:textId="77777777" w:rsidTr="009D3D7A">
        <w:trPr>
          <w:trHeight w:val="300"/>
        </w:trPr>
        <w:tc>
          <w:tcPr>
            <w:tcW w:w="1278" w:type="dxa"/>
            <w:shd w:val="clear" w:color="auto" w:fill="auto"/>
            <w:noWrap/>
            <w:vAlign w:val="bottom"/>
            <w:hideMark/>
          </w:tcPr>
          <w:p w14:paraId="6CADC0E8" w14:textId="77777777" w:rsidR="009D3D7A" w:rsidRPr="00714CB3" w:rsidRDefault="009D3D7A" w:rsidP="00274A49"/>
        </w:tc>
        <w:tc>
          <w:tcPr>
            <w:tcW w:w="2433" w:type="dxa"/>
            <w:shd w:val="clear" w:color="auto" w:fill="auto"/>
            <w:noWrap/>
            <w:vAlign w:val="bottom"/>
            <w:hideMark/>
          </w:tcPr>
          <w:p w14:paraId="60CE6AA2" w14:textId="77777777" w:rsidR="009D3D7A" w:rsidRPr="00714CB3" w:rsidRDefault="009D3D7A" w:rsidP="00274A49"/>
        </w:tc>
        <w:tc>
          <w:tcPr>
            <w:tcW w:w="1147" w:type="dxa"/>
            <w:shd w:val="clear" w:color="auto" w:fill="auto"/>
            <w:noWrap/>
            <w:vAlign w:val="bottom"/>
            <w:hideMark/>
          </w:tcPr>
          <w:p w14:paraId="69DDA77C" w14:textId="77777777" w:rsidR="009D3D7A" w:rsidRPr="00714CB3" w:rsidRDefault="009D3D7A" w:rsidP="00274A49">
            <w:pPr>
              <w:jc w:val="right"/>
              <w:rPr>
                <w:color w:val="000000"/>
                <w:u w:val="single"/>
              </w:rPr>
            </w:pPr>
            <w:r w:rsidRPr="00714CB3">
              <w:rPr>
                <w:color w:val="000000"/>
                <w:u w:val="single"/>
              </w:rPr>
              <w:t xml:space="preserve">$85,000 </w:t>
            </w:r>
          </w:p>
        </w:tc>
        <w:tc>
          <w:tcPr>
            <w:tcW w:w="960" w:type="dxa"/>
            <w:shd w:val="clear" w:color="auto" w:fill="auto"/>
            <w:noWrap/>
            <w:vAlign w:val="bottom"/>
            <w:hideMark/>
          </w:tcPr>
          <w:p w14:paraId="776F29B1" w14:textId="77777777" w:rsidR="009D3D7A" w:rsidRPr="00714CB3" w:rsidRDefault="009D3D7A" w:rsidP="00274A49">
            <w:pPr>
              <w:jc w:val="right"/>
              <w:rPr>
                <w:color w:val="000000"/>
                <w:u w:val="single"/>
              </w:rPr>
            </w:pPr>
          </w:p>
        </w:tc>
      </w:tr>
      <w:tr w:rsidR="009D3D7A" w:rsidRPr="00714CB3" w14:paraId="6DAB8793" w14:textId="77777777" w:rsidTr="009D3D7A">
        <w:trPr>
          <w:trHeight w:val="300"/>
        </w:trPr>
        <w:tc>
          <w:tcPr>
            <w:tcW w:w="1278" w:type="dxa"/>
            <w:shd w:val="clear" w:color="auto" w:fill="auto"/>
            <w:noWrap/>
            <w:vAlign w:val="bottom"/>
            <w:hideMark/>
          </w:tcPr>
          <w:p w14:paraId="4592BE1C" w14:textId="77777777" w:rsidR="009D3D7A" w:rsidRPr="00714CB3" w:rsidRDefault="009D3D7A" w:rsidP="00274A49"/>
        </w:tc>
        <w:tc>
          <w:tcPr>
            <w:tcW w:w="2433" w:type="dxa"/>
            <w:shd w:val="clear" w:color="auto" w:fill="auto"/>
            <w:noWrap/>
            <w:vAlign w:val="bottom"/>
            <w:hideMark/>
          </w:tcPr>
          <w:p w14:paraId="29940FC4" w14:textId="77777777" w:rsidR="009D3D7A" w:rsidRPr="00714CB3" w:rsidRDefault="009D3D7A" w:rsidP="00274A49">
            <w:pPr>
              <w:rPr>
                <w:color w:val="000000"/>
              </w:rPr>
            </w:pPr>
            <w:r w:rsidRPr="00714CB3">
              <w:rPr>
                <w:color w:val="000000"/>
              </w:rPr>
              <w:t>Equipment</w:t>
            </w:r>
          </w:p>
        </w:tc>
        <w:tc>
          <w:tcPr>
            <w:tcW w:w="1147" w:type="dxa"/>
            <w:shd w:val="clear" w:color="auto" w:fill="auto"/>
            <w:noWrap/>
            <w:vAlign w:val="bottom"/>
            <w:hideMark/>
          </w:tcPr>
          <w:p w14:paraId="302D92A5" w14:textId="77777777" w:rsidR="009D3D7A" w:rsidRPr="00714CB3" w:rsidRDefault="009D3D7A" w:rsidP="00274A49">
            <w:pPr>
              <w:rPr>
                <w:color w:val="000000"/>
              </w:rPr>
            </w:pPr>
          </w:p>
        </w:tc>
        <w:tc>
          <w:tcPr>
            <w:tcW w:w="960" w:type="dxa"/>
            <w:shd w:val="clear" w:color="auto" w:fill="auto"/>
            <w:noWrap/>
            <w:vAlign w:val="bottom"/>
            <w:hideMark/>
          </w:tcPr>
          <w:p w14:paraId="5F5F7F82" w14:textId="77777777" w:rsidR="009D3D7A" w:rsidRPr="00714CB3" w:rsidRDefault="009D3D7A" w:rsidP="00274A49">
            <w:pPr>
              <w:jc w:val="right"/>
              <w:rPr>
                <w:color w:val="000000"/>
              </w:rPr>
            </w:pPr>
            <w:r w:rsidRPr="00714CB3">
              <w:rPr>
                <w:color w:val="000000"/>
              </w:rPr>
              <w:t xml:space="preserve">$85,000 </w:t>
            </w:r>
          </w:p>
        </w:tc>
      </w:tr>
    </w:tbl>
    <w:p w14:paraId="2378B99B" w14:textId="77777777" w:rsidR="009D3D7A" w:rsidRPr="00714CB3" w:rsidRDefault="009D3D7A" w:rsidP="00274A49">
      <w:pPr>
        <w:pStyle w:val="NormalText"/>
        <w:rPr>
          <w:rFonts w:ascii="Times New Roman" w:hAnsi="Times New Roman" w:cs="Times New Roman"/>
          <w:sz w:val="24"/>
          <w:szCs w:val="24"/>
        </w:rPr>
      </w:pPr>
    </w:p>
    <w:p w14:paraId="5B7AB5AE" w14:textId="4271A02A" w:rsidR="009D3D7A" w:rsidRPr="00714CB3" w:rsidRDefault="009D3D7A" w:rsidP="00274A49">
      <w:pPr>
        <w:pStyle w:val="NormalText"/>
        <w:numPr>
          <w:ilvl w:val="0"/>
          <w:numId w:val="25"/>
        </w:numPr>
        <w:tabs>
          <w:tab w:val="left" w:pos="3600"/>
          <w:tab w:val="left" w:pos="5020"/>
        </w:tabs>
        <w:rPr>
          <w:rFonts w:ascii="Times New Roman" w:hAnsi="Times New Roman" w:cs="Times New Roman"/>
          <w:sz w:val="24"/>
          <w:szCs w:val="24"/>
        </w:rPr>
      </w:pPr>
      <w:r w:rsidRPr="00714CB3">
        <w:rPr>
          <w:rFonts w:ascii="Times New Roman" w:hAnsi="Times New Roman" w:cs="Times New Roman"/>
          <w:sz w:val="24"/>
          <w:szCs w:val="24"/>
        </w:rPr>
        <w:t>Looking at your answers in part c) and d) explain why there was a difference in the gain or loss recorded from the sale of the equipment.</w:t>
      </w:r>
    </w:p>
    <w:p w14:paraId="73C158DB" w14:textId="77CEB7BC" w:rsidR="009D3D7A" w:rsidRPr="00714CB3" w:rsidRDefault="009D3D7A" w:rsidP="00274A49">
      <w:pPr>
        <w:pStyle w:val="NormalText"/>
        <w:ind w:left="720"/>
        <w:rPr>
          <w:rFonts w:ascii="Times New Roman" w:hAnsi="Times New Roman" w:cs="Times New Roman"/>
          <w:sz w:val="24"/>
          <w:szCs w:val="24"/>
        </w:rPr>
      </w:pPr>
      <w:r w:rsidRPr="00714CB3">
        <w:rPr>
          <w:rFonts w:ascii="Times New Roman" w:hAnsi="Times New Roman" w:cs="Times New Roman"/>
          <w:sz w:val="24"/>
          <w:szCs w:val="24"/>
        </w:rPr>
        <w:t xml:space="preserve">D records a lesser loss on sale than C. This is because depreciation expense is high in the first years when using the diminishing balance method. </w:t>
      </w:r>
    </w:p>
    <w:p w14:paraId="4287626D" w14:textId="77777777" w:rsidR="00F27B6D" w:rsidRPr="00714CB3" w:rsidRDefault="00F27B6D" w:rsidP="00274A49">
      <w:pPr>
        <w:pStyle w:val="NormalText"/>
        <w:rPr>
          <w:rFonts w:ascii="Times New Roman" w:hAnsi="Times New Roman" w:cs="Times New Roman"/>
          <w:sz w:val="24"/>
          <w:szCs w:val="24"/>
        </w:rPr>
      </w:pPr>
    </w:p>
    <w:p w14:paraId="5ED7C6AA" w14:textId="77777777" w:rsidR="00F27B6D" w:rsidRPr="00714CB3" w:rsidRDefault="00F27B6D" w:rsidP="00274A49">
      <w:pPr>
        <w:pStyle w:val="ListParagraph"/>
        <w:numPr>
          <w:ilvl w:val="0"/>
          <w:numId w:val="25"/>
        </w:numPr>
        <w:rPr>
          <w:color w:val="000000"/>
          <w:lang w:val="en-US"/>
        </w:rPr>
      </w:pPr>
      <w:r w:rsidRPr="00714CB3">
        <w:rPr>
          <w:color w:val="000000"/>
          <w:lang w:val="en-US"/>
        </w:rPr>
        <w:t>After a meeting with upper management Mr. Robot Ltd. (Mr. Robot) concluded they would need a new super computer to reduce their production time and cost of the company's current production process. On January 2016 they purchased a new super computer for $150,000. The computer was estimated to have a six-year useful life and a residual value of $15,000. In February 2020, Mr. Robot paid $98,000 to overhaul the entire computer system. The overhaul upgraded to the latest technology and extended its useful life by an additional two years. In May 2020, the computer broke down and required servicing to get it to operate properly. The servicing cost $10,000. Mr. Robot's year-end is December 31. The estimated residual value remained $15,000, unchanged throughout the period.</w:t>
      </w:r>
    </w:p>
    <w:p w14:paraId="130C134A" w14:textId="77777777" w:rsidR="00F27B6D" w:rsidRPr="00714CB3" w:rsidRDefault="00F27B6D" w:rsidP="00274A49">
      <w:pPr>
        <w:rPr>
          <w:b/>
          <w:color w:val="000000"/>
          <w:lang w:val="en-US"/>
        </w:rPr>
      </w:pPr>
      <w:r w:rsidRPr="00714CB3">
        <w:rPr>
          <w:b/>
          <w:color w:val="000000"/>
          <w:lang w:val="en-US"/>
        </w:rPr>
        <w:t>Required:</w:t>
      </w:r>
    </w:p>
    <w:p w14:paraId="514CB27B" w14:textId="77777777" w:rsidR="00F27B6D" w:rsidRPr="00714CB3" w:rsidRDefault="00F27B6D" w:rsidP="00274A49">
      <w:pPr>
        <w:pStyle w:val="ListParagraph"/>
        <w:numPr>
          <w:ilvl w:val="0"/>
          <w:numId w:val="23"/>
        </w:numPr>
        <w:rPr>
          <w:color w:val="000000"/>
          <w:lang w:val="en-US"/>
        </w:rPr>
      </w:pPr>
      <w:r w:rsidRPr="00714CB3">
        <w:rPr>
          <w:color w:val="000000"/>
          <w:lang w:val="en-US"/>
        </w:rPr>
        <w:t>Provide the journal entry to record the purchase of the equipment in January 2016.</w:t>
      </w:r>
    </w:p>
    <w:p w14:paraId="58715506" w14:textId="4584FD9A" w:rsidR="00A219D9" w:rsidRPr="00714CB3" w:rsidRDefault="005853C8" w:rsidP="00274A49">
      <w:pPr>
        <w:pStyle w:val="ListParagraph"/>
        <w:ind w:left="3600"/>
        <w:rPr>
          <w:color w:val="000000"/>
          <w:u w:val="single"/>
          <w:lang w:val="en-US"/>
        </w:rPr>
      </w:pPr>
      <w:r w:rsidRPr="00714CB3">
        <w:rPr>
          <w:color w:val="000000"/>
          <w:u w:val="single"/>
          <w:lang w:val="en-US"/>
        </w:rPr>
        <w:t>Equipment Account</w:t>
      </w:r>
    </w:p>
    <w:p w14:paraId="1A01D8CF" w14:textId="57D904CD" w:rsidR="005853C8" w:rsidRPr="00714CB3" w:rsidRDefault="005853C8" w:rsidP="00274A49">
      <w:pPr>
        <w:pStyle w:val="ListParagraph"/>
        <w:ind w:left="3600"/>
        <w:rPr>
          <w:color w:val="000000"/>
          <w:lang w:val="en-US"/>
        </w:rPr>
      </w:pPr>
      <w:r w:rsidRPr="00714CB3">
        <w:rPr>
          <w:color w:val="000000"/>
          <w:lang w:val="en-US"/>
        </w:rPr>
        <w:t xml:space="preserve">Debit </w:t>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t>credit</w:t>
      </w:r>
    </w:p>
    <w:p w14:paraId="4A05B40C" w14:textId="1E524F4D" w:rsidR="005853C8" w:rsidRPr="00714CB3" w:rsidRDefault="005853C8" w:rsidP="00274A49">
      <w:pPr>
        <w:rPr>
          <w:color w:val="000000"/>
          <w:lang w:val="en-US"/>
        </w:rPr>
      </w:pPr>
      <w:r w:rsidRPr="00714CB3">
        <w:rPr>
          <w:color w:val="000000"/>
          <w:lang w:val="en-US"/>
        </w:rPr>
        <w:tab/>
        <w:t xml:space="preserve">January 2016 </w:t>
      </w:r>
      <w:r w:rsidRPr="00714CB3">
        <w:rPr>
          <w:color w:val="000000"/>
          <w:lang w:val="en-US"/>
        </w:rPr>
        <w:tab/>
      </w:r>
      <w:r w:rsidRPr="00714CB3">
        <w:rPr>
          <w:color w:val="000000"/>
          <w:lang w:val="en-US"/>
        </w:rPr>
        <w:tab/>
      </w:r>
      <w:r w:rsidRPr="00714CB3">
        <w:rPr>
          <w:color w:val="000000"/>
          <w:lang w:val="en-US"/>
        </w:rPr>
        <w:tab/>
        <w:t>$150,000</w:t>
      </w:r>
    </w:p>
    <w:p w14:paraId="1F4467E4" w14:textId="5230AA58" w:rsidR="005853C8" w:rsidRPr="00714CB3" w:rsidRDefault="005853C8" w:rsidP="00274A49">
      <w:pPr>
        <w:rPr>
          <w:color w:val="000000"/>
          <w:lang w:val="en-US"/>
        </w:rPr>
      </w:pPr>
      <w:r w:rsidRPr="00714CB3">
        <w:rPr>
          <w:color w:val="000000"/>
          <w:lang w:val="en-US"/>
        </w:rPr>
        <w:tab/>
        <w:t xml:space="preserve">Cash </w:t>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r>
      <w:r w:rsidRPr="00714CB3">
        <w:rPr>
          <w:color w:val="000000"/>
          <w:lang w:val="en-US"/>
        </w:rPr>
        <w:tab/>
        <w:t>$ 150,000</w:t>
      </w:r>
    </w:p>
    <w:p w14:paraId="11C1C85F" w14:textId="77777777" w:rsidR="005853C8" w:rsidRPr="00714CB3" w:rsidRDefault="005853C8" w:rsidP="00274A49">
      <w:pPr>
        <w:rPr>
          <w:color w:val="000000"/>
          <w:lang w:val="en-US"/>
        </w:rPr>
      </w:pPr>
    </w:p>
    <w:p w14:paraId="06680628" w14:textId="77777777" w:rsidR="00F27B6D" w:rsidRPr="00714CB3" w:rsidRDefault="00F27B6D" w:rsidP="00274A49">
      <w:pPr>
        <w:pStyle w:val="ListParagraph"/>
        <w:numPr>
          <w:ilvl w:val="0"/>
          <w:numId w:val="23"/>
        </w:numPr>
        <w:rPr>
          <w:color w:val="000000"/>
          <w:lang w:val="en-US"/>
        </w:rPr>
      </w:pPr>
      <w:r w:rsidRPr="00714CB3">
        <w:rPr>
          <w:color w:val="000000"/>
          <w:lang w:val="en-US"/>
        </w:rPr>
        <w:t>How would you account for the overhaul done in February 2020? Explain your reasoning.</w:t>
      </w:r>
    </w:p>
    <w:p w14:paraId="5239318F" w14:textId="2FB4497D" w:rsidR="007E408B" w:rsidRPr="00714CB3" w:rsidRDefault="007E408B" w:rsidP="00274A49">
      <w:pPr>
        <w:pStyle w:val="ListParagraph"/>
        <w:rPr>
          <w:color w:val="000000"/>
          <w:lang w:val="en-US"/>
        </w:rPr>
      </w:pPr>
      <w:r w:rsidRPr="00714CB3">
        <w:rPr>
          <w:color w:val="000000"/>
          <w:lang w:val="en-US"/>
        </w:rPr>
        <w:t xml:space="preserve">I would record the expenditure in the balance sheet as an asset (in a Contra asset). I would then charge the depreciation of the asset for the remaining number of useful years. This is because it’s a major overhaul and it leads to an increase in the useful life of the asset. </w:t>
      </w:r>
    </w:p>
    <w:p w14:paraId="5FC0EE77" w14:textId="77777777" w:rsidR="00F27B6D" w:rsidRPr="00714CB3" w:rsidRDefault="00F27B6D" w:rsidP="00274A49">
      <w:pPr>
        <w:pStyle w:val="ListParagraph"/>
        <w:numPr>
          <w:ilvl w:val="0"/>
          <w:numId w:val="23"/>
        </w:numPr>
        <w:rPr>
          <w:color w:val="000000"/>
          <w:lang w:val="en-US"/>
        </w:rPr>
      </w:pPr>
      <w:r w:rsidRPr="00714CB3">
        <w:rPr>
          <w:color w:val="000000"/>
          <w:lang w:val="en-US"/>
        </w:rPr>
        <w:t>How would you account for the servicing done in May 2020? Explain.</w:t>
      </w:r>
    </w:p>
    <w:p w14:paraId="32E2273A" w14:textId="21516567" w:rsidR="00403631" w:rsidRPr="00714CB3" w:rsidRDefault="00403631" w:rsidP="00274A49">
      <w:pPr>
        <w:pStyle w:val="ListParagraph"/>
        <w:rPr>
          <w:color w:val="000000"/>
          <w:lang w:val="en-US"/>
        </w:rPr>
      </w:pPr>
      <w:r w:rsidRPr="00714CB3">
        <w:rPr>
          <w:color w:val="000000"/>
          <w:lang w:val="en-US"/>
        </w:rPr>
        <w:t xml:space="preserve">I would </w:t>
      </w:r>
      <w:r w:rsidR="0051346B" w:rsidRPr="00714CB3">
        <w:rPr>
          <w:color w:val="000000"/>
          <w:lang w:val="en-US"/>
        </w:rPr>
        <w:t>expense</w:t>
      </w:r>
      <w:r w:rsidRPr="00714CB3">
        <w:rPr>
          <w:color w:val="000000"/>
          <w:lang w:val="en-US"/>
        </w:rPr>
        <w:t xml:space="preserve"> the </w:t>
      </w:r>
      <w:r w:rsidR="0051346B" w:rsidRPr="00714CB3">
        <w:rPr>
          <w:color w:val="000000"/>
          <w:lang w:val="en-US"/>
        </w:rPr>
        <w:t>service cost rather than amortize</w:t>
      </w:r>
      <w:r w:rsidRPr="00714CB3">
        <w:rPr>
          <w:color w:val="000000"/>
          <w:lang w:val="en-US"/>
        </w:rPr>
        <w:t xml:space="preserve"> it. </w:t>
      </w:r>
      <w:r w:rsidR="00991E7F" w:rsidRPr="00714CB3">
        <w:rPr>
          <w:color w:val="000000"/>
          <w:lang w:val="en-US"/>
        </w:rPr>
        <w:t>This</w:t>
      </w:r>
      <w:r w:rsidRPr="00714CB3">
        <w:rPr>
          <w:color w:val="000000"/>
          <w:lang w:val="en-US"/>
        </w:rPr>
        <w:t xml:space="preserve"> is because the servicing leads to improvement in the working of the </w:t>
      </w:r>
      <w:r w:rsidR="0051346B" w:rsidRPr="00714CB3">
        <w:rPr>
          <w:color w:val="000000"/>
          <w:lang w:val="en-US"/>
        </w:rPr>
        <w:t>computer but does not lead to increased useful life.</w:t>
      </w:r>
    </w:p>
    <w:p w14:paraId="07894571" w14:textId="77777777" w:rsidR="00F27B6D" w:rsidRPr="00714CB3" w:rsidRDefault="00F27B6D" w:rsidP="00274A49">
      <w:pPr>
        <w:pStyle w:val="ListParagraph"/>
        <w:numPr>
          <w:ilvl w:val="0"/>
          <w:numId w:val="23"/>
        </w:numPr>
        <w:rPr>
          <w:color w:val="000000"/>
          <w:lang w:val="en-US"/>
        </w:rPr>
      </w:pPr>
      <w:r w:rsidRPr="00714CB3">
        <w:rPr>
          <w:color w:val="000000"/>
          <w:lang w:val="en-US"/>
        </w:rPr>
        <w:t>What effect would the events in (b) and (c) have on Mr. Robot's depreciation expense?</w:t>
      </w:r>
    </w:p>
    <w:p w14:paraId="75610F6C" w14:textId="12B23822" w:rsidR="00F92D3F" w:rsidRDefault="00F92D3F" w:rsidP="00274A49">
      <w:pPr>
        <w:pStyle w:val="ListParagraph"/>
        <w:rPr>
          <w:color w:val="000000"/>
          <w:lang w:val="en-US"/>
        </w:rPr>
      </w:pPr>
      <w:r w:rsidRPr="00714CB3">
        <w:rPr>
          <w:color w:val="000000"/>
          <w:lang w:val="en-US"/>
        </w:rPr>
        <w:t>B leads to an increase in the depreciation expense while c has no e</w:t>
      </w:r>
      <w:r w:rsidR="00714CB3">
        <w:rPr>
          <w:color w:val="000000"/>
          <w:lang w:val="en-US"/>
        </w:rPr>
        <w:t>ffect on the depreciation expens</w:t>
      </w:r>
      <w:r w:rsidRPr="00714CB3">
        <w:rPr>
          <w:color w:val="000000"/>
          <w:lang w:val="en-US"/>
        </w:rPr>
        <w:t>e.</w:t>
      </w:r>
    </w:p>
    <w:p w14:paraId="7A097D62" w14:textId="77777777" w:rsidR="00AF2362" w:rsidRPr="00714CB3" w:rsidRDefault="00AF2362" w:rsidP="00274A49">
      <w:pPr>
        <w:pStyle w:val="ListParagraph"/>
        <w:rPr>
          <w:color w:val="000000"/>
          <w:lang w:val="en-US"/>
        </w:rPr>
      </w:pPr>
    </w:p>
    <w:p w14:paraId="3839BD58" w14:textId="77777777" w:rsidR="00F27B6D" w:rsidRPr="00714CB3" w:rsidRDefault="00F27B6D" w:rsidP="00274A49">
      <w:pPr>
        <w:pStyle w:val="ListParagraph"/>
        <w:numPr>
          <w:ilvl w:val="0"/>
          <w:numId w:val="23"/>
        </w:numPr>
        <w:rPr>
          <w:color w:val="000000"/>
          <w:lang w:val="en-US"/>
        </w:rPr>
      </w:pPr>
      <w:r w:rsidRPr="00714CB3">
        <w:rPr>
          <w:color w:val="000000"/>
          <w:lang w:val="en-US"/>
        </w:rPr>
        <w:lastRenderedPageBreak/>
        <w:t>What would be the depreciation expense in each year of the equipment's life, assuming that Mr. Robot uses straight-line depreciation?</w:t>
      </w:r>
    </w:p>
    <w:p w14:paraId="42C41D50" w14:textId="788E52EB" w:rsidR="00D061E1" w:rsidRPr="00714CB3" w:rsidRDefault="00D061E1" w:rsidP="00274A49">
      <w:pPr>
        <w:pStyle w:val="ListParagraph"/>
        <w:ind w:left="2160"/>
        <w:rPr>
          <w:color w:val="000000"/>
          <w:lang w:val="en-US"/>
        </w:rPr>
      </w:pPr>
      <w:r w:rsidRPr="00714CB3">
        <w:t xml:space="preserve">Straight line method: Depreciation = </w:t>
      </w:r>
      <m:oMath>
        <m:f>
          <m:fPr>
            <m:ctrlPr>
              <w:rPr>
                <w:rFonts w:ascii="Cambria Math" w:hAnsi="Cambria Math"/>
                <w:i/>
                <w:color w:val="000000"/>
                <w:sz w:val="28"/>
                <w:szCs w:val="28"/>
                <w:lang w:val="en-US"/>
              </w:rPr>
            </m:ctrlPr>
          </m:fPr>
          <m:num>
            <m:r>
              <w:rPr>
                <w:rFonts w:ascii="Cambria Math" w:hAnsi="Cambria Math"/>
                <w:sz w:val="28"/>
                <w:szCs w:val="28"/>
              </w:rPr>
              <m:t>cost-residual value</m:t>
            </m:r>
          </m:num>
          <m:den>
            <m:r>
              <w:rPr>
                <w:rFonts w:ascii="Cambria Math" w:hAnsi="Cambria Math"/>
                <w:sz w:val="28"/>
                <w:szCs w:val="28"/>
              </w:rPr>
              <m:t>useful life</m:t>
            </m:r>
          </m:den>
        </m:f>
      </m:oMath>
    </w:p>
    <w:p w14:paraId="070FFB95" w14:textId="5CA934FF" w:rsidR="00D061E1" w:rsidRPr="00714CB3" w:rsidRDefault="00D061E1" w:rsidP="00274A49">
      <w:pPr>
        <w:pStyle w:val="ListParagraph"/>
        <w:ind w:left="2160"/>
      </w:pPr>
      <w:r w:rsidRPr="00714CB3">
        <w:t xml:space="preserve">  Cost = $ 150,000+ $ 98,000 = $ 248,000</w:t>
      </w:r>
    </w:p>
    <w:p w14:paraId="679866B6" w14:textId="6ACDFE06" w:rsidR="00D061E1" w:rsidRPr="00714CB3" w:rsidRDefault="00D061E1" w:rsidP="00274A49">
      <w:pPr>
        <w:pStyle w:val="ListParagraph"/>
        <w:ind w:left="2160"/>
      </w:pPr>
      <w:r w:rsidRPr="00714CB3">
        <w:t xml:space="preserve">Residual value </w:t>
      </w:r>
      <w:r w:rsidRPr="00714CB3">
        <w:tab/>
      </w:r>
      <w:r w:rsidRPr="00714CB3">
        <w:tab/>
        <w:t>= $ 15,000</w:t>
      </w:r>
    </w:p>
    <w:p w14:paraId="4582161E" w14:textId="09B44C16" w:rsidR="00D061E1" w:rsidRPr="00714CB3" w:rsidRDefault="00D061E1" w:rsidP="00274A49">
      <w:pPr>
        <w:pStyle w:val="ListParagraph"/>
        <w:ind w:left="2160"/>
      </w:pPr>
      <w:r w:rsidRPr="00714CB3">
        <w:t xml:space="preserve">Useful life </w:t>
      </w:r>
      <w:r w:rsidRPr="00714CB3">
        <w:tab/>
      </w:r>
      <w:r w:rsidRPr="00714CB3">
        <w:tab/>
      </w:r>
      <w:r w:rsidRPr="00714CB3">
        <w:tab/>
        <w:t>= $ 8 years</w:t>
      </w:r>
    </w:p>
    <w:p w14:paraId="09E3F82B" w14:textId="6EA00112" w:rsidR="00D061E1" w:rsidRPr="00714CB3" w:rsidRDefault="00D061E1" w:rsidP="00274A49">
      <w:pPr>
        <w:pStyle w:val="ListParagraph"/>
        <w:ind w:left="2160"/>
      </w:pPr>
      <w:r w:rsidRPr="00714CB3">
        <w:t xml:space="preserve"> Depreciation</w:t>
      </w:r>
      <w:r w:rsidR="00661C2E">
        <w:tab/>
      </w:r>
      <w:r w:rsidR="00661C2E">
        <w:tab/>
      </w:r>
      <w:r w:rsidR="00661C2E">
        <w:tab/>
      </w:r>
      <w:r w:rsidRPr="00714CB3">
        <w:t xml:space="preserve"> = (248,000-15,000)/ 8</w:t>
      </w:r>
    </w:p>
    <w:p w14:paraId="649969F7" w14:textId="55220151" w:rsidR="00D061E1" w:rsidRPr="00714CB3" w:rsidRDefault="00D061E1" w:rsidP="00274A49">
      <w:pPr>
        <w:pStyle w:val="ListParagraph"/>
        <w:ind w:left="2160"/>
      </w:pPr>
      <w:r w:rsidRPr="00714CB3">
        <w:tab/>
      </w:r>
      <w:r w:rsidRPr="00714CB3">
        <w:tab/>
      </w:r>
      <w:r w:rsidRPr="00714CB3">
        <w:tab/>
      </w:r>
      <w:r w:rsidRPr="00714CB3">
        <w:tab/>
        <w:t>= $ 29, 125</w:t>
      </w:r>
    </w:p>
    <w:p w14:paraId="1A21A2C7" w14:textId="77777777" w:rsidR="00F27B6D" w:rsidRPr="00714CB3" w:rsidRDefault="00F27B6D" w:rsidP="00274A49">
      <w:pPr>
        <w:rPr>
          <w:color w:val="FF0000"/>
        </w:rPr>
      </w:pPr>
    </w:p>
    <w:p w14:paraId="38369AA5" w14:textId="6C8C2A27" w:rsidR="00201E29" w:rsidRPr="00714CB3" w:rsidRDefault="00201E29" w:rsidP="00274A49">
      <w:pPr>
        <w:pStyle w:val="ListParagraph"/>
        <w:numPr>
          <w:ilvl w:val="0"/>
          <w:numId w:val="25"/>
        </w:numPr>
        <w:rPr>
          <w:b/>
        </w:rPr>
      </w:pPr>
      <w:r w:rsidRPr="00714CB3">
        <w:rPr>
          <w:b/>
        </w:rPr>
        <w:t>Consider each of the following items:</w:t>
      </w:r>
    </w:p>
    <w:p w14:paraId="21D77838" w14:textId="7DE8CAA2" w:rsidR="00201E29" w:rsidRPr="00714CB3" w:rsidRDefault="00201E29" w:rsidP="00274A49">
      <w:pPr>
        <w:pStyle w:val="ListParagraph"/>
        <w:numPr>
          <w:ilvl w:val="0"/>
          <w:numId w:val="17"/>
        </w:numPr>
      </w:pPr>
      <w:r w:rsidRPr="00714CB3">
        <w:t>Cost of an oil change on the company’s truck.</w:t>
      </w:r>
      <w:r w:rsidR="000C5889" w:rsidRPr="00714CB3">
        <w:t xml:space="preserve"> – Vehicle expense account</w:t>
      </w:r>
    </w:p>
    <w:p w14:paraId="622BD2BC" w14:textId="47ABA3A4" w:rsidR="00201E29" w:rsidRPr="00714CB3" w:rsidRDefault="00201E29" w:rsidP="00274A49">
      <w:pPr>
        <w:pStyle w:val="ListParagraph"/>
        <w:numPr>
          <w:ilvl w:val="0"/>
          <w:numId w:val="17"/>
        </w:numPr>
      </w:pPr>
      <w:r w:rsidRPr="00714CB3">
        <w:t>Cost of</w:t>
      </w:r>
      <w:r w:rsidRPr="00714CB3">
        <w:rPr>
          <w:u w:val="single"/>
        </w:rPr>
        <w:t xml:space="preserve"> major</w:t>
      </w:r>
      <w:r w:rsidRPr="00714CB3">
        <w:t xml:space="preserve"> brake replacement in a large piece of construction equipment that is expected to be completed every </w:t>
      </w:r>
      <w:r w:rsidR="00091987" w:rsidRPr="00714CB3">
        <w:t>four</w:t>
      </w:r>
      <w:r w:rsidRPr="00714CB3">
        <w:t xml:space="preserve"> years</w:t>
      </w:r>
      <w:r w:rsidR="003B58F5" w:rsidRPr="00714CB3">
        <w:t>. -</w:t>
      </w:r>
      <w:r w:rsidR="00B42712" w:rsidRPr="00714CB3">
        <w:t xml:space="preserve"> Repair and Maintenance account.</w:t>
      </w:r>
    </w:p>
    <w:p w14:paraId="464060B2" w14:textId="3444E26B" w:rsidR="00201E29" w:rsidRPr="00714CB3" w:rsidRDefault="00201E29" w:rsidP="00274A49">
      <w:pPr>
        <w:pStyle w:val="ListParagraph"/>
        <w:numPr>
          <w:ilvl w:val="0"/>
          <w:numId w:val="17"/>
        </w:numPr>
      </w:pPr>
      <w:r w:rsidRPr="00714CB3">
        <w:t>Lawyers’ fees associated with a successful patent application.</w:t>
      </w:r>
      <w:r w:rsidR="00995792" w:rsidRPr="00714CB3">
        <w:t xml:space="preserve"> – Acquisition expense</w:t>
      </w:r>
    </w:p>
    <w:p w14:paraId="2ECA63CF" w14:textId="7BE642F8" w:rsidR="00201E29" w:rsidRPr="00714CB3" w:rsidRDefault="00201E29" w:rsidP="00274A49">
      <w:pPr>
        <w:pStyle w:val="ListParagraph"/>
        <w:numPr>
          <w:ilvl w:val="0"/>
          <w:numId w:val="17"/>
        </w:numPr>
      </w:pPr>
      <w:r w:rsidRPr="00714CB3">
        <w:t>Lawyers’ fees associated with an unsuccessful patent application.</w:t>
      </w:r>
      <w:r w:rsidR="00995792" w:rsidRPr="00714CB3">
        <w:t xml:space="preserve"> – Legal fees account.</w:t>
      </w:r>
    </w:p>
    <w:p w14:paraId="2563B931" w14:textId="4CDCDB0A" w:rsidR="00201E29" w:rsidRPr="00714CB3" w:rsidRDefault="00201E29" w:rsidP="00274A49">
      <w:pPr>
        <w:pStyle w:val="ListParagraph"/>
        <w:numPr>
          <w:ilvl w:val="0"/>
          <w:numId w:val="17"/>
        </w:numPr>
      </w:pPr>
      <w:r w:rsidRPr="00714CB3">
        <w:t>Cost for the development of a website used exclusively to advertise new products</w:t>
      </w:r>
      <w:r w:rsidR="006E3915" w:rsidRPr="00714CB3">
        <w:t>. -</w:t>
      </w:r>
      <w:r w:rsidR="00D93452" w:rsidRPr="00714CB3">
        <w:t xml:space="preserve"> </w:t>
      </w:r>
      <w:r w:rsidR="003F77D1" w:rsidRPr="00714CB3">
        <w:t>Sales and Administration expense.</w:t>
      </w:r>
    </w:p>
    <w:p w14:paraId="7DC46117" w14:textId="69E9A92A" w:rsidR="00201E29" w:rsidRPr="00714CB3" w:rsidRDefault="00201E29" w:rsidP="00274A49">
      <w:pPr>
        <w:pStyle w:val="ListParagraph"/>
        <w:numPr>
          <w:ilvl w:val="0"/>
          <w:numId w:val="17"/>
        </w:numPr>
      </w:pPr>
      <w:r w:rsidRPr="00714CB3">
        <w:t>Cost of permits for building construction.</w:t>
      </w:r>
      <w:r w:rsidR="005064D3" w:rsidRPr="00714CB3">
        <w:t xml:space="preserve"> – Building Account.</w:t>
      </w:r>
    </w:p>
    <w:p w14:paraId="71CDBCD1" w14:textId="2E4D2250" w:rsidR="00201E29" w:rsidRPr="00714CB3" w:rsidRDefault="00201E29" w:rsidP="00274A49">
      <w:pPr>
        <w:pStyle w:val="ListParagraph"/>
        <w:numPr>
          <w:ilvl w:val="0"/>
          <w:numId w:val="17"/>
        </w:numPr>
      </w:pPr>
      <w:r w:rsidRPr="00714CB3">
        <w:t>Cost to demolish an old building that is on a piece of land where a new building will be constructed.</w:t>
      </w:r>
      <w:r w:rsidR="005E0A1B" w:rsidRPr="00714CB3">
        <w:t>- Construction</w:t>
      </w:r>
      <w:r w:rsidR="005A4730" w:rsidRPr="00714CB3">
        <w:t xml:space="preserve"> account</w:t>
      </w:r>
    </w:p>
    <w:p w14:paraId="7CD19BBA" w14:textId="02AF0105" w:rsidR="00201E29" w:rsidRPr="00714CB3" w:rsidRDefault="00091987" w:rsidP="00274A49">
      <w:pPr>
        <w:pStyle w:val="ListParagraph"/>
        <w:numPr>
          <w:ilvl w:val="0"/>
          <w:numId w:val="17"/>
        </w:numPr>
      </w:pPr>
      <w:r w:rsidRPr="00714CB3">
        <w:t>Market research to find out what attributes people want on their cell phones</w:t>
      </w:r>
      <w:r w:rsidR="00D93452" w:rsidRPr="00714CB3">
        <w:t>. -</w:t>
      </w:r>
      <w:r w:rsidR="00464C19" w:rsidRPr="00714CB3">
        <w:t xml:space="preserve"> Sales and administration expense account.</w:t>
      </w:r>
    </w:p>
    <w:p w14:paraId="10502DE0" w14:textId="727626B5" w:rsidR="00201E29" w:rsidRPr="00714CB3" w:rsidRDefault="00201E29" w:rsidP="00274A49">
      <w:pPr>
        <w:pStyle w:val="ListParagraph"/>
        <w:numPr>
          <w:ilvl w:val="0"/>
          <w:numId w:val="17"/>
        </w:numPr>
      </w:pPr>
      <w:r w:rsidRPr="00714CB3">
        <w:t>Costs required to remove asbestos in building to bring it up to new safety code.</w:t>
      </w:r>
      <w:r w:rsidR="00995792" w:rsidRPr="00714CB3">
        <w:t xml:space="preserve"> – Repair and maintenance fees. </w:t>
      </w:r>
    </w:p>
    <w:p w14:paraId="6EFCB53A" w14:textId="76FA18B2" w:rsidR="00201E29" w:rsidRPr="00714CB3" w:rsidRDefault="00201E29" w:rsidP="00274A49">
      <w:pPr>
        <w:pStyle w:val="ListParagraph"/>
        <w:numPr>
          <w:ilvl w:val="0"/>
          <w:numId w:val="17"/>
        </w:numPr>
      </w:pPr>
      <w:r w:rsidRPr="00714CB3">
        <w:t>Cost to excavate land to make it flat for a building site</w:t>
      </w:r>
      <w:r w:rsidR="00CC6457" w:rsidRPr="00714CB3">
        <w:t>. -</w:t>
      </w:r>
      <w:r w:rsidR="00774A92" w:rsidRPr="00714CB3">
        <w:t xml:space="preserve"> Land Improvement account.</w:t>
      </w:r>
    </w:p>
    <w:p w14:paraId="6FC15D84" w14:textId="11150FBA" w:rsidR="00201E29" w:rsidRPr="00714CB3" w:rsidRDefault="00201E29" w:rsidP="00274A49">
      <w:pPr>
        <w:pStyle w:val="ListParagraph"/>
        <w:numPr>
          <w:ilvl w:val="0"/>
          <w:numId w:val="17"/>
        </w:numPr>
      </w:pPr>
      <w:r w:rsidRPr="00714CB3">
        <w:t>Cost of replacing tires in constructio</w:t>
      </w:r>
      <w:r w:rsidR="00091987" w:rsidRPr="00714CB3">
        <w:t>n equipment expected to last three</w:t>
      </w:r>
      <w:r w:rsidRPr="00714CB3">
        <w:t xml:space="preserve"> years</w:t>
      </w:r>
      <w:r w:rsidR="00CC6457" w:rsidRPr="00714CB3">
        <w:t>. - Repai</w:t>
      </w:r>
      <w:r w:rsidR="006258A6" w:rsidRPr="00714CB3">
        <w:t>r and maintenance account.</w:t>
      </w:r>
    </w:p>
    <w:p w14:paraId="682D7D13" w14:textId="313079A7" w:rsidR="00201E29" w:rsidRPr="00714CB3" w:rsidRDefault="00201E29" w:rsidP="00274A49">
      <w:pPr>
        <w:pStyle w:val="ListParagraph"/>
        <w:numPr>
          <w:ilvl w:val="0"/>
          <w:numId w:val="17"/>
        </w:numPr>
      </w:pPr>
      <w:r w:rsidRPr="00714CB3">
        <w:t>Cost of installing a new roof on the company’s building</w:t>
      </w:r>
      <w:r w:rsidR="00CC6457" w:rsidRPr="00714CB3">
        <w:t>. -</w:t>
      </w:r>
      <w:r w:rsidR="008F60F7" w:rsidRPr="00714CB3">
        <w:t xml:space="preserve"> Building Account.</w:t>
      </w:r>
    </w:p>
    <w:p w14:paraId="34241FF0" w14:textId="7951BEEC" w:rsidR="00201E29" w:rsidRPr="00714CB3" w:rsidRDefault="00201E29" w:rsidP="00274A49">
      <w:pPr>
        <w:pStyle w:val="ListParagraph"/>
        <w:numPr>
          <w:ilvl w:val="0"/>
          <w:numId w:val="17"/>
        </w:numPr>
      </w:pPr>
      <w:r w:rsidRPr="00714CB3">
        <w:t>Cost to add new functions to a software package unique to the company.</w:t>
      </w:r>
      <w:r w:rsidR="00A554CA" w:rsidRPr="00714CB3">
        <w:t xml:space="preserve"> </w:t>
      </w:r>
      <w:r w:rsidR="00A206DC" w:rsidRPr="00714CB3">
        <w:t>–</w:t>
      </w:r>
      <w:r w:rsidR="00A554CA" w:rsidRPr="00714CB3">
        <w:t xml:space="preserve"> </w:t>
      </w:r>
      <w:r w:rsidR="00A206DC" w:rsidRPr="00714CB3">
        <w:t>Software costs.</w:t>
      </w:r>
    </w:p>
    <w:p w14:paraId="68EA1273" w14:textId="7DB159E6" w:rsidR="00201E29" w:rsidRPr="00714CB3" w:rsidRDefault="00201E29" w:rsidP="00274A49">
      <w:pPr>
        <w:pStyle w:val="ListParagraph"/>
        <w:numPr>
          <w:ilvl w:val="0"/>
          <w:numId w:val="17"/>
        </w:numPr>
      </w:pPr>
      <w:r w:rsidRPr="00714CB3">
        <w:t>Routine maintenance of website</w:t>
      </w:r>
      <w:r w:rsidR="00CC6457" w:rsidRPr="00714CB3">
        <w:t>. - Re</w:t>
      </w:r>
      <w:r w:rsidR="002F52A9" w:rsidRPr="00714CB3">
        <w:t>pair and Maintenance.</w:t>
      </w:r>
    </w:p>
    <w:p w14:paraId="76D2C4ED" w14:textId="77777777" w:rsidR="00201E29" w:rsidRPr="00714CB3" w:rsidRDefault="00201E29" w:rsidP="00274A49">
      <w:pPr>
        <w:rPr>
          <w:b/>
        </w:rPr>
      </w:pPr>
      <w:r w:rsidRPr="00714CB3">
        <w:rPr>
          <w:b/>
        </w:rPr>
        <w:t>Required:</w:t>
      </w:r>
    </w:p>
    <w:p w14:paraId="6C48CE18" w14:textId="77777777" w:rsidR="00201E29" w:rsidRPr="00714CB3" w:rsidRDefault="00201E29" w:rsidP="00274A49"/>
    <w:p w14:paraId="0ED9C1AB" w14:textId="25CF2B04" w:rsidR="00201E29" w:rsidRPr="00714CB3" w:rsidRDefault="00201E29" w:rsidP="00274A49">
      <w:r w:rsidRPr="00714CB3">
        <w:t>For each of the above items, give the name of the account to which the expenditure should be charged; that is, what account should be debited? Be specific</w:t>
      </w:r>
      <w:r w:rsidR="007452BB" w:rsidRPr="00714CB3">
        <w:t xml:space="preserve"> and assume all purchases are made with cash</w:t>
      </w:r>
      <w:r w:rsidR="00213602" w:rsidRPr="00714CB3">
        <w:t>.</w:t>
      </w:r>
    </w:p>
    <w:p w14:paraId="401752F9" w14:textId="77777777" w:rsidR="00201E29" w:rsidRPr="00714CB3" w:rsidRDefault="00201E29" w:rsidP="00274A49"/>
    <w:p w14:paraId="1116B276" w14:textId="77777777" w:rsidR="00091987" w:rsidRPr="00714CB3" w:rsidRDefault="00091987" w:rsidP="00274A49"/>
    <w:p w14:paraId="15EED4BF" w14:textId="1B4504D8" w:rsidR="00C86BBE" w:rsidRPr="00714CB3" w:rsidRDefault="00C86BBE" w:rsidP="00274A49">
      <w:pPr>
        <w:pStyle w:val="ListParagraph"/>
        <w:numPr>
          <w:ilvl w:val="0"/>
          <w:numId w:val="25"/>
        </w:numPr>
      </w:pPr>
      <w:r w:rsidRPr="00714CB3">
        <w:t xml:space="preserve">Innovative Inc. has a piece of equipment with a carrying amount of $175,000. Technology has changed, indicating that the machine may be impaired. A new machine with updated technology could be purchased for $350,000. A used machine of similar vintage is listed on-line for $160,000. The </w:t>
      </w:r>
      <w:r w:rsidR="007452BB" w:rsidRPr="00714CB3">
        <w:t>expected future</w:t>
      </w:r>
      <w:r w:rsidRPr="00714CB3">
        <w:t xml:space="preserve"> cash flows from continuing to use the asset are $148,000. The estimated value if the company sold the asset less commission costs is $155,000.</w:t>
      </w:r>
    </w:p>
    <w:p w14:paraId="5245097F" w14:textId="77777777" w:rsidR="00C86BBE" w:rsidRPr="00714CB3" w:rsidRDefault="00C86BBE" w:rsidP="00274A49">
      <w:pPr>
        <w:pStyle w:val="ListParagraph"/>
        <w:ind w:left="360"/>
      </w:pPr>
    </w:p>
    <w:p w14:paraId="0C932843" w14:textId="77777777" w:rsidR="007328F9" w:rsidRDefault="007328F9" w:rsidP="00274A49">
      <w:pPr>
        <w:rPr>
          <w:b/>
        </w:rPr>
      </w:pPr>
    </w:p>
    <w:p w14:paraId="047C412D" w14:textId="77777777" w:rsidR="007328F9" w:rsidRDefault="007328F9" w:rsidP="00274A49">
      <w:pPr>
        <w:rPr>
          <w:b/>
        </w:rPr>
      </w:pPr>
    </w:p>
    <w:p w14:paraId="2DDCFC9E" w14:textId="77777777" w:rsidR="007328F9" w:rsidRDefault="007328F9" w:rsidP="00274A49">
      <w:pPr>
        <w:rPr>
          <w:b/>
        </w:rPr>
      </w:pPr>
    </w:p>
    <w:p w14:paraId="11D405C1" w14:textId="77777777" w:rsidR="007328F9" w:rsidRDefault="007328F9" w:rsidP="00274A49">
      <w:pPr>
        <w:rPr>
          <w:b/>
        </w:rPr>
      </w:pPr>
    </w:p>
    <w:p w14:paraId="0DED741D" w14:textId="77777777" w:rsidR="007328F9" w:rsidRDefault="007328F9" w:rsidP="00274A49">
      <w:pPr>
        <w:rPr>
          <w:b/>
        </w:rPr>
      </w:pPr>
    </w:p>
    <w:p w14:paraId="066471C4" w14:textId="77777777" w:rsidR="00C86BBE" w:rsidRPr="00714CB3" w:rsidRDefault="00C86BBE" w:rsidP="00274A49">
      <w:pPr>
        <w:rPr>
          <w:b/>
        </w:rPr>
      </w:pPr>
      <w:r w:rsidRPr="00714CB3">
        <w:rPr>
          <w:b/>
        </w:rPr>
        <w:lastRenderedPageBreak/>
        <w:t>Required:</w:t>
      </w:r>
    </w:p>
    <w:p w14:paraId="03F47C7D" w14:textId="77777777" w:rsidR="0036786D" w:rsidRDefault="00C86BBE" w:rsidP="00274A49">
      <w:pPr>
        <w:pStyle w:val="ListParagraph"/>
        <w:numPr>
          <w:ilvl w:val="0"/>
          <w:numId w:val="21"/>
        </w:numPr>
      </w:pPr>
      <w:r w:rsidRPr="00714CB3">
        <w:t>What is the recoverable amount?</w:t>
      </w:r>
    </w:p>
    <w:p w14:paraId="2FA4B3C8" w14:textId="5BD13FDE" w:rsidR="003354F6" w:rsidRDefault="00371AB8" w:rsidP="003354F6">
      <w:pPr>
        <w:pStyle w:val="ListParagraph"/>
      </w:pPr>
      <w:r>
        <w:t>Recoverable amount is the higher of the future value cost less cost to sell and the value in use.</w:t>
      </w:r>
    </w:p>
    <w:p w14:paraId="058C1D24" w14:textId="53BDC315" w:rsidR="00371AB8" w:rsidRDefault="00371AB8" w:rsidP="003354F6">
      <w:pPr>
        <w:pStyle w:val="ListParagraph"/>
      </w:pPr>
      <w:r>
        <w:t>Commission costs= $160,000- $155,000 = $5,000</w:t>
      </w:r>
    </w:p>
    <w:p w14:paraId="5CD43338" w14:textId="546AA482" w:rsidR="00371AB8" w:rsidRDefault="00005293" w:rsidP="003354F6">
      <w:pPr>
        <w:pStyle w:val="ListParagraph"/>
      </w:pPr>
      <w:r>
        <w:t>Fair value less the cost to sell = $155,000</w:t>
      </w:r>
    </w:p>
    <w:p w14:paraId="1A35F6C8" w14:textId="443ECA37" w:rsidR="00005293" w:rsidRDefault="00005293" w:rsidP="003354F6">
      <w:pPr>
        <w:pStyle w:val="ListParagraph"/>
      </w:pPr>
      <w:r>
        <w:t>Value of the machine = 160,000</w:t>
      </w:r>
    </w:p>
    <w:p w14:paraId="23490B2F" w14:textId="261EF72C" w:rsidR="00005293" w:rsidRDefault="00005293" w:rsidP="003354F6">
      <w:pPr>
        <w:pStyle w:val="ListParagraph"/>
      </w:pPr>
      <w:r>
        <w:t>Recoverable amount = $160, 000</w:t>
      </w:r>
    </w:p>
    <w:p w14:paraId="3036FFA7" w14:textId="6281ED3F" w:rsidR="00371AB8" w:rsidRPr="00714CB3" w:rsidRDefault="00371AB8" w:rsidP="003354F6">
      <w:pPr>
        <w:pStyle w:val="ListParagraph"/>
      </w:pPr>
      <w:r>
        <w:tab/>
      </w:r>
      <w:r>
        <w:tab/>
      </w:r>
      <w:r>
        <w:tab/>
      </w:r>
    </w:p>
    <w:p w14:paraId="566D1F87" w14:textId="55586D66" w:rsidR="00C86BBE" w:rsidRPr="00714CB3" w:rsidRDefault="00C86BBE" w:rsidP="00274A49">
      <w:pPr>
        <w:pStyle w:val="ListParagraph"/>
      </w:pPr>
      <w:r w:rsidRPr="00714CB3">
        <w:t> </w:t>
      </w:r>
    </w:p>
    <w:p w14:paraId="26A056B2" w14:textId="3557D048" w:rsidR="00201E29" w:rsidRDefault="00C86BBE" w:rsidP="00274A49">
      <w:pPr>
        <w:pStyle w:val="ListParagraph"/>
        <w:numPr>
          <w:ilvl w:val="0"/>
          <w:numId w:val="21"/>
        </w:numPr>
        <w:ind w:left="360"/>
      </w:pPr>
      <w:r w:rsidRPr="00714CB3">
        <w:t>What is the amount of impairment?</w:t>
      </w:r>
    </w:p>
    <w:p w14:paraId="31F1F15E" w14:textId="7FA9FB42" w:rsidR="00371AB8" w:rsidRDefault="00371AB8" w:rsidP="00371AB8">
      <w:pPr>
        <w:pStyle w:val="ListParagraph"/>
        <w:ind w:left="360"/>
      </w:pPr>
      <w:r>
        <w:t xml:space="preserve">Impairment = Carrying value – Recoverable amount </w:t>
      </w:r>
    </w:p>
    <w:p w14:paraId="37190398" w14:textId="57C7A5EF" w:rsidR="00371AB8" w:rsidRDefault="00371AB8" w:rsidP="00371AB8">
      <w:pPr>
        <w:pStyle w:val="ListParagraph"/>
        <w:ind w:left="360"/>
      </w:pPr>
      <w:r>
        <w:tab/>
      </w:r>
      <w:r>
        <w:tab/>
        <w:t xml:space="preserve">= $ 175,000- </w:t>
      </w:r>
      <w:r w:rsidR="00005293">
        <w:t>$160,000</w:t>
      </w:r>
    </w:p>
    <w:p w14:paraId="386D64FA" w14:textId="6113CE59" w:rsidR="00005293" w:rsidRDefault="00005293" w:rsidP="00371AB8">
      <w:pPr>
        <w:pStyle w:val="ListParagraph"/>
        <w:ind w:left="360"/>
      </w:pPr>
      <w:r>
        <w:tab/>
      </w:r>
      <w:r>
        <w:tab/>
        <w:t xml:space="preserve">= $15,000 </w:t>
      </w:r>
    </w:p>
    <w:p w14:paraId="3123F16A" w14:textId="26162751" w:rsidR="00371AB8" w:rsidRPr="00714CB3" w:rsidRDefault="00371AB8" w:rsidP="00371AB8">
      <w:pPr>
        <w:pStyle w:val="ListParagraph"/>
        <w:ind w:left="360"/>
      </w:pPr>
      <w:r>
        <w:tab/>
      </w:r>
    </w:p>
    <w:sectPr w:rsidR="00371AB8" w:rsidRPr="00714CB3" w:rsidSect="00995F8A">
      <w:pgSz w:w="12240" w:h="15840"/>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3FFC"/>
    <w:multiLevelType w:val="hybridMultilevel"/>
    <w:tmpl w:val="B950AF6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24FB9"/>
    <w:multiLevelType w:val="hybridMultilevel"/>
    <w:tmpl w:val="DFA8E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74915"/>
    <w:multiLevelType w:val="multilevel"/>
    <w:tmpl w:val="D4903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415080"/>
    <w:multiLevelType w:val="multilevel"/>
    <w:tmpl w:val="025851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9140807"/>
    <w:multiLevelType w:val="hybridMultilevel"/>
    <w:tmpl w:val="4732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67194"/>
    <w:multiLevelType w:val="hybridMultilevel"/>
    <w:tmpl w:val="A5CC2D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75FE7"/>
    <w:multiLevelType w:val="hybridMultilevel"/>
    <w:tmpl w:val="FD2AC9F4"/>
    <w:lvl w:ilvl="0" w:tplc="37B6C3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EE2566"/>
    <w:multiLevelType w:val="hybridMultilevel"/>
    <w:tmpl w:val="E62CA1F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06F8F"/>
    <w:multiLevelType w:val="hybridMultilevel"/>
    <w:tmpl w:val="34AC15F8"/>
    <w:lvl w:ilvl="0" w:tplc="A01E0912">
      <w:start w:val="1"/>
      <w:numFmt w:val="lowerLetter"/>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1C1A37C2"/>
    <w:multiLevelType w:val="hybridMultilevel"/>
    <w:tmpl w:val="882EC988"/>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975D63"/>
    <w:multiLevelType w:val="hybridMultilevel"/>
    <w:tmpl w:val="B350909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9A97D5A"/>
    <w:multiLevelType w:val="hybridMultilevel"/>
    <w:tmpl w:val="542A3EB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4543A2C"/>
    <w:multiLevelType w:val="hybridMultilevel"/>
    <w:tmpl w:val="C1A0955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33BBE"/>
    <w:multiLevelType w:val="hybridMultilevel"/>
    <w:tmpl w:val="41A48DB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67974FC"/>
    <w:multiLevelType w:val="hybridMultilevel"/>
    <w:tmpl w:val="4D82ECD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F13441"/>
    <w:multiLevelType w:val="hybridMultilevel"/>
    <w:tmpl w:val="17A6C2EC"/>
    <w:lvl w:ilvl="0" w:tplc="603AE55A">
      <w:start w:val="1"/>
      <w:numFmt w:val="lowerLetter"/>
      <w:lvlText w:val="%1."/>
      <w:lvlJc w:val="left"/>
      <w:pPr>
        <w:tabs>
          <w:tab w:val="num" w:pos="36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37F2C45"/>
    <w:multiLevelType w:val="hybridMultilevel"/>
    <w:tmpl w:val="E62CA1F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886B10"/>
    <w:multiLevelType w:val="multilevel"/>
    <w:tmpl w:val="D354FE0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492C6468"/>
    <w:multiLevelType w:val="hybridMultilevel"/>
    <w:tmpl w:val="AC0E3D20"/>
    <w:lvl w:ilvl="0" w:tplc="04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7794DCA"/>
    <w:multiLevelType w:val="hybridMultilevel"/>
    <w:tmpl w:val="A0CC49C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0890A74"/>
    <w:multiLevelType w:val="hybridMultilevel"/>
    <w:tmpl w:val="567C48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4581FB6"/>
    <w:multiLevelType w:val="hybridMultilevel"/>
    <w:tmpl w:val="95D0CC90"/>
    <w:lvl w:ilvl="0" w:tplc="10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74AE7F6D"/>
    <w:multiLevelType w:val="hybridMultilevel"/>
    <w:tmpl w:val="76A06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4E2B8A"/>
    <w:multiLevelType w:val="hybridMultilevel"/>
    <w:tmpl w:val="A0CC49C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F330ADE"/>
    <w:multiLevelType w:val="hybridMultilevel"/>
    <w:tmpl w:val="25BA94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15"/>
  </w:num>
  <w:num w:numId="4">
    <w:abstractNumId w:val="17"/>
  </w:num>
  <w:num w:numId="5">
    <w:abstractNumId w:val="20"/>
  </w:num>
  <w:num w:numId="6">
    <w:abstractNumId w:val="21"/>
  </w:num>
  <w:num w:numId="7">
    <w:abstractNumId w:val="24"/>
  </w:num>
  <w:num w:numId="8">
    <w:abstractNumId w:val="12"/>
  </w:num>
  <w:num w:numId="9">
    <w:abstractNumId w:val="5"/>
  </w:num>
  <w:num w:numId="10">
    <w:abstractNumId w:val="0"/>
  </w:num>
  <w:num w:numId="11">
    <w:abstractNumId w:val="11"/>
  </w:num>
  <w:num w:numId="12">
    <w:abstractNumId w:val="1"/>
  </w:num>
  <w:num w:numId="13">
    <w:abstractNumId w:val="4"/>
  </w:num>
  <w:num w:numId="14">
    <w:abstractNumId w:val="22"/>
  </w:num>
  <w:num w:numId="15">
    <w:abstractNumId w:val="8"/>
  </w:num>
  <w:num w:numId="16">
    <w:abstractNumId w:val="3"/>
  </w:num>
  <w:num w:numId="17">
    <w:abstractNumId w:val="7"/>
  </w:num>
  <w:num w:numId="18">
    <w:abstractNumId w:val="18"/>
  </w:num>
  <w:num w:numId="19">
    <w:abstractNumId w:val="16"/>
  </w:num>
  <w:num w:numId="20">
    <w:abstractNumId w:val="2"/>
  </w:num>
  <w:num w:numId="21">
    <w:abstractNumId w:val="6"/>
  </w:num>
  <w:num w:numId="22">
    <w:abstractNumId w:val="19"/>
  </w:num>
  <w:num w:numId="23">
    <w:abstractNumId w:val="13"/>
  </w:num>
  <w:num w:numId="24">
    <w:abstractNumId w:val="2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3MjIzMTa3MLe0NDVV0lEKTi0uzszPAykwrAUAe+sY0iwAAAA="/>
  </w:docVars>
  <w:rsids>
    <w:rsidRoot w:val="00D0136B"/>
    <w:rsid w:val="00005293"/>
    <w:rsid w:val="00013EFA"/>
    <w:rsid w:val="000255E7"/>
    <w:rsid w:val="000370AE"/>
    <w:rsid w:val="00045271"/>
    <w:rsid w:val="00066057"/>
    <w:rsid w:val="000800FA"/>
    <w:rsid w:val="00091987"/>
    <w:rsid w:val="000B3A1B"/>
    <w:rsid w:val="000C5889"/>
    <w:rsid w:val="000E3E95"/>
    <w:rsid w:val="000E5184"/>
    <w:rsid w:val="000E6FA8"/>
    <w:rsid w:val="00133413"/>
    <w:rsid w:val="0014050E"/>
    <w:rsid w:val="001541A9"/>
    <w:rsid w:val="00187965"/>
    <w:rsid w:val="001F0A6D"/>
    <w:rsid w:val="00201E29"/>
    <w:rsid w:val="00203FD7"/>
    <w:rsid w:val="00213602"/>
    <w:rsid w:val="002229AB"/>
    <w:rsid w:val="00273ECD"/>
    <w:rsid w:val="00274A49"/>
    <w:rsid w:val="00291067"/>
    <w:rsid w:val="002E26C8"/>
    <w:rsid w:val="002E298A"/>
    <w:rsid w:val="002F3F22"/>
    <w:rsid w:val="002F52A9"/>
    <w:rsid w:val="00301B29"/>
    <w:rsid w:val="00303517"/>
    <w:rsid w:val="003354F6"/>
    <w:rsid w:val="00336F6E"/>
    <w:rsid w:val="003436CA"/>
    <w:rsid w:val="00347632"/>
    <w:rsid w:val="0036786D"/>
    <w:rsid w:val="00371AB8"/>
    <w:rsid w:val="00385D59"/>
    <w:rsid w:val="00396A60"/>
    <w:rsid w:val="0039732B"/>
    <w:rsid w:val="003A3B51"/>
    <w:rsid w:val="003A4C05"/>
    <w:rsid w:val="003B58F5"/>
    <w:rsid w:val="003F2405"/>
    <w:rsid w:val="003F2A0C"/>
    <w:rsid w:val="003F77D1"/>
    <w:rsid w:val="003F7C73"/>
    <w:rsid w:val="00403631"/>
    <w:rsid w:val="00410D16"/>
    <w:rsid w:val="00430674"/>
    <w:rsid w:val="00435EBF"/>
    <w:rsid w:val="00456D96"/>
    <w:rsid w:val="00464C19"/>
    <w:rsid w:val="0047614C"/>
    <w:rsid w:val="00482830"/>
    <w:rsid w:val="004D1615"/>
    <w:rsid w:val="004E3BAC"/>
    <w:rsid w:val="004E5D6C"/>
    <w:rsid w:val="004F6634"/>
    <w:rsid w:val="00502FA9"/>
    <w:rsid w:val="005064D3"/>
    <w:rsid w:val="0051346B"/>
    <w:rsid w:val="00522082"/>
    <w:rsid w:val="005660EE"/>
    <w:rsid w:val="0057186F"/>
    <w:rsid w:val="0058269D"/>
    <w:rsid w:val="00583F53"/>
    <w:rsid w:val="005853C8"/>
    <w:rsid w:val="00590BDC"/>
    <w:rsid w:val="005A4730"/>
    <w:rsid w:val="005A6348"/>
    <w:rsid w:val="005D24DE"/>
    <w:rsid w:val="005E0A1B"/>
    <w:rsid w:val="0060448B"/>
    <w:rsid w:val="00615FF9"/>
    <w:rsid w:val="006232FA"/>
    <w:rsid w:val="006258A6"/>
    <w:rsid w:val="0063703E"/>
    <w:rsid w:val="00661C2E"/>
    <w:rsid w:val="00675D4F"/>
    <w:rsid w:val="00677B67"/>
    <w:rsid w:val="00684DEC"/>
    <w:rsid w:val="00685D6F"/>
    <w:rsid w:val="00685F15"/>
    <w:rsid w:val="00690770"/>
    <w:rsid w:val="00691FC4"/>
    <w:rsid w:val="006C202C"/>
    <w:rsid w:val="006C7685"/>
    <w:rsid w:val="006E3915"/>
    <w:rsid w:val="006F2705"/>
    <w:rsid w:val="006F36BE"/>
    <w:rsid w:val="007124A7"/>
    <w:rsid w:val="00714CB3"/>
    <w:rsid w:val="00730B04"/>
    <w:rsid w:val="007328F9"/>
    <w:rsid w:val="00735524"/>
    <w:rsid w:val="007452BB"/>
    <w:rsid w:val="00774A92"/>
    <w:rsid w:val="007B7457"/>
    <w:rsid w:val="007E408B"/>
    <w:rsid w:val="007F5920"/>
    <w:rsid w:val="00804CBC"/>
    <w:rsid w:val="00815704"/>
    <w:rsid w:val="00823E5E"/>
    <w:rsid w:val="00877034"/>
    <w:rsid w:val="008803C3"/>
    <w:rsid w:val="00886CB0"/>
    <w:rsid w:val="008E68AE"/>
    <w:rsid w:val="008F60F7"/>
    <w:rsid w:val="00910914"/>
    <w:rsid w:val="00915F39"/>
    <w:rsid w:val="00985272"/>
    <w:rsid w:val="00985D04"/>
    <w:rsid w:val="00991E7F"/>
    <w:rsid w:val="00995792"/>
    <w:rsid w:val="00995F8A"/>
    <w:rsid w:val="009D3D7A"/>
    <w:rsid w:val="00A034FD"/>
    <w:rsid w:val="00A206DC"/>
    <w:rsid w:val="00A219D9"/>
    <w:rsid w:val="00A27FF9"/>
    <w:rsid w:val="00A35DF4"/>
    <w:rsid w:val="00A40490"/>
    <w:rsid w:val="00A53FAC"/>
    <w:rsid w:val="00A554CA"/>
    <w:rsid w:val="00A72487"/>
    <w:rsid w:val="00A95B2A"/>
    <w:rsid w:val="00AA0F13"/>
    <w:rsid w:val="00AA36F4"/>
    <w:rsid w:val="00AA6859"/>
    <w:rsid w:val="00AB2F61"/>
    <w:rsid w:val="00AB5AE3"/>
    <w:rsid w:val="00AB69DF"/>
    <w:rsid w:val="00AB6AB6"/>
    <w:rsid w:val="00AC0D26"/>
    <w:rsid w:val="00AC58EA"/>
    <w:rsid w:val="00AD0014"/>
    <w:rsid w:val="00AD099D"/>
    <w:rsid w:val="00AD16C7"/>
    <w:rsid w:val="00AF2362"/>
    <w:rsid w:val="00B00561"/>
    <w:rsid w:val="00B05FFC"/>
    <w:rsid w:val="00B10DFA"/>
    <w:rsid w:val="00B2083C"/>
    <w:rsid w:val="00B20AA1"/>
    <w:rsid w:val="00B21DB4"/>
    <w:rsid w:val="00B26DA6"/>
    <w:rsid w:val="00B42712"/>
    <w:rsid w:val="00B850E4"/>
    <w:rsid w:val="00B97AE4"/>
    <w:rsid w:val="00BC60E6"/>
    <w:rsid w:val="00C01E9C"/>
    <w:rsid w:val="00C05ADE"/>
    <w:rsid w:val="00C227F7"/>
    <w:rsid w:val="00C36694"/>
    <w:rsid w:val="00C54579"/>
    <w:rsid w:val="00C86BBE"/>
    <w:rsid w:val="00C90B5C"/>
    <w:rsid w:val="00C95725"/>
    <w:rsid w:val="00CC6457"/>
    <w:rsid w:val="00D0136B"/>
    <w:rsid w:val="00D061E1"/>
    <w:rsid w:val="00D92C51"/>
    <w:rsid w:val="00D93452"/>
    <w:rsid w:val="00E0357F"/>
    <w:rsid w:val="00E10700"/>
    <w:rsid w:val="00E20510"/>
    <w:rsid w:val="00E24E89"/>
    <w:rsid w:val="00E41263"/>
    <w:rsid w:val="00E716A7"/>
    <w:rsid w:val="00E718EF"/>
    <w:rsid w:val="00EB3EDE"/>
    <w:rsid w:val="00EF0BB3"/>
    <w:rsid w:val="00EF3ABD"/>
    <w:rsid w:val="00F128E2"/>
    <w:rsid w:val="00F27B6D"/>
    <w:rsid w:val="00F31416"/>
    <w:rsid w:val="00F440E8"/>
    <w:rsid w:val="00F5570B"/>
    <w:rsid w:val="00F71A22"/>
    <w:rsid w:val="00F738C9"/>
    <w:rsid w:val="00F85970"/>
    <w:rsid w:val="00F92D3F"/>
    <w:rsid w:val="00FB04B3"/>
    <w:rsid w:val="00FC4EC1"/>
    <w:rsid w:val="00FF6C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A34CC"/>
  <w15:docId w15:val="{04004D5C-9F7E-4590-A409-1DC858E0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36B"/>
    <w:rPr>
      <w:sz w:val="24"/>
      <w:szCs w:val="24"/>
      <w:lang w:eastAsia="en-US"/>
    </w:rPr>
  </w:style>
  <w:style w:type="paragraph" w:styleId="Heading3">
    <w:name w:val="heading 3"/>
    <w:basedOn w:val="Normal"/>
    <w:link w:val="Heading3Char"/>
    <w:uiPriority w:val="9"/>
    <w:qFormat/>
    <w:rsid w:val="00201E29"/>
    <w:pPr>
      <w:spacing w:before="100" w:beforeAutospacing="1" w:after="100" w:afterAutospacing="1"/>
      <w:outlineLvl w:val="2"/>
    </w:pPr>
    <w:rPr>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0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41A9"/>
    <w:rPr>
      <w:color w:val="0000FF"/>
      <w:u w:val="single"/>
    </w:rPr>
  </w:style>
  <w:style w:type="paragraph" w:styleId="ListParagraph">
    <w:name w:val="List Paragraph"/>
    <w:basedOn w:val="Normal"/>
    <w:uiPriority w:val="34"/>
    <w:qFormat/>
    <w:rsid w:val="006F2705"/>
    <w:pPr>
      <w:ind w:left="720"/>
      <w:contextualSpacing/>
    </w:pPr>
  </w:style>
  <w:style w:type="character" w:styleId="CommentReference">
    <w:name w:val="annotation reference"/>
    <w:basedOn w:val="DefaultParagraphFont"/>
    <w:rsid w:val="00273ECD"/>
    <w:rPr>
      <w:sz w:val="16"/>
      <w:szCs w:val="16"/>
    </w:rPr>
  </w:style>
  <w:style w:type="paragraph" w:styleId="CommentText">
    <w:name w:val="annotation text"/>
    <w:basedOn w:val="Normal"/>
    <w:link w:val="CommentTextChar"/>
    <w:rsid w:val="00273ECD"/>
    <w:rPr>
      <w:sz w:val="20"/>
      <w:szCs w:val="20"/>
    </w:rPr>
  </w:style>
  <w:style w:type="character" w:customStyle="1" w:styleId="CommentTextChar">
    <w:name w:val="Comment Text Char"/>
    <w:basedOn w:val="DefaultParagraphFont"/>
    <w:link w:val="CommentText"/>
    <w:rsid w:val="00273ECD"/>
    <w:rPr>
      <w:lang w:eastAsia="en-US"/>
    </w:rPr>
  </w:style>
  <w:style w:type="paragraph" w:styleId="CommentSubject">
    <w:name w:val="annotation subject"/>
    <w:basedOn w:val="CommentText"/>
    <w:next w:val="CommentText"/>
    <w:link w:val="CommentSubjectChar"/>
    <w:rsid w:val="00273ECD"/>
    <w:rPr>
      <w:b/>
      <w:bCs/>
    </w:rPr>
  </w:style>
  <w:style w:type="character" w:customStyle="1" w:styleId="CommentSubjectChar">
    <w:name w:val="Comment Subject Char"/>
    <w:basedOn w:val="CommentTextChar"/>
    <w:link w:val="CommentSubject"/>
    <w:rsid w:val="00273ECD"/>
    <w:rPr>
      <w:b/>
      <w:bCs/>
      <w:lang w:eastAsia="en-US"/>
    </w:rPr>
  </w:style>
  <w:style w:type="paragraph" w:styleId="BalloonText">
    <w:name w:val="Balloon Text"/>
    <w:basedOn w:val="Normal"/>
    <w:link w:val="BalloonTextChar"/>
    <w:rsid w:val="00273ECD"/>
    <w:rPr>
      <w:rFonts w:ascii="Tahoma" w:hAnsi="Tahoma" w:cs="Tahoma"/>
      <w:sz w:val="16"/>
      <w:szCs w:val="16"/>
    </w:rPr>
  </w:style>
  <w:style w:type="character" w:customStyle="1" w:styleId="BalloonTextChar">
    <w:name w:val="Balloon Text Char"/>
    <w:basedOn w:val="DefaultParagraphFont"/>
    <w:link w:val="BalloonText"/>
    <w:rsid w:val="00273ECD"/>
    <w:rPr>
      <w:rFonts w:ascii="Tahoma" w:hAnsi="Tahoma" w:cs="Tahoma"/>
      <w:sz w:val="16"/>
      <w:szCs w:val="16"/>
      <w:lang w:eastAsia="en-US"/>
    </w:rPr>
  </w:style>
  <w:style w:type="paragraph" w:styleId="BodyTextIndent">
    <w:name w:val="Body Text Indent"/>
    <w:basedOn w:val="Normal"/>
    <w:link w:val="BodyTextIndentChar"/>
    <w:rsid w:val="00B00561"/>
    <w:pPr>
      <w:ind w:left="720" w:hanging="720"/>
    </w:pPr>
  </w:style>
  <w:style w:type="character" w:customStyle="1" w:styleId="BodyTextIndentChar">
    <w:name w:val="Body Text Indent Char"/>
    <w:basedOn w:val="DefaultParagraphFont"/>
    <w:link w:val="BodyTextIndent"/>
    <w:rsid w:val="00B00561"/>
    <w:rPr>
      <w:sz w:val="24"/>
      <w:szCs w:val="24"/>
      <w:lang w:eastAsia="en-US"/>
    </w:rPr>
  </w:style>
  <w:style w:type="character" w:customStyle="1" w:styleId="Heading3Char">
    <w:name w:val="Heading 3 Char"/>
    <w:basedOn w:val="DefaultParagraphFont"/>
    <w:link w:val="Heading3"/>
    <w:uiPriority w:val="9"/>
    <w:rsid w:val="00201E29"/>
    <w:rPr>
      <w:b/>
      <w:bCs/>
      <w:sz w:val="27"/>
      <w:szCs w:val="27"/>
    </w:rPr>
  </w:style>
  <w:style w:type="paragraph" w:styleId="NormalWeb">
    <w:name w:val="Normal (Web)"/>
    <w:basedOn w:val="Normal"/>
    <w:uiPriority w:val="99"/>
    <w:semiHidden/>
    <w:unhideWhenUsed/>
    <w:rsid w:val="00201E29"/>
    <w:pPr>
      <w:spacing w:before="100" w:beforeAutospacing="1" w:after="100" w:afterAutospacing="1"/>
    </w:pPr>
    <w:rPr>
      <w:lang w:eastAsia="en-CA"/>
    </w:rPr>
  </w:style>
  <w:style w:type="character" w:customStyle="1" w:styleId="color1">
    <w:name w:val="color1"/>
    <w:basedOn w:val="DefaultParagraphFont"/>
    <w:rsid w:val="00201E29"/>
  </w:style>
  <w:style w:type="paragraph" w:styleId="BodyText">
    <w:name w:val="Body Text"/>
    <w:basedOn w:val="Normal"/>
    <w:link w:val="BodyTextChar"/>
    <w:semiHidden/>
    <w:unhideWhenUsed/>
    <w:rsid w:val="00091987"/>
    <w:pPr>
      <w:spacing w:after="120"/>
    </w:pPr>
  </w:style>
  <w:style w:type="character" w:customStyle="1" w:styleId="BodyTextChar">
    <w:name w:val="Body Text Char"/>
    <w:basedOn w:val="DefaultParagraphFont"/>
    <w:link w:val="BodyText"/>
    <w:semiHidden/>
    <w:rsid w:val="00091987"/>
    <w:rPr>
      <w:sz w:val="24"/>
      <w:szCs w:val="24"/>
      <w:lang w:eastAsia="en-US"/>
    </w:rPr>
  </w:style>
  <w:style w:type="paragraph" w:customStyle="1" w:styleId="bscln">
    <w:name w:val="bsc_ln"/>
    <w:basedOn w:val="BodyText"/>
    <w:rsid w:val="00091987"/>
    <w:pPr>
      <w:spacing w:after="0"/>
      <w:ind w:left="384" w:hanging="384"/>
      <w:jc w:val="both"/>
    </w:pPr>
    <w:rPr>
      <w:szCs w:val="20"/>
      <w:lang w:val="en-US" w:eastAsia="ja-JP"/>
    </w:rPr>
  </w:style>
  <w:style w:type="paragraph" w:customStyle="1" w:styleId="bceasla">
    <w:name w:val="bceas_la"/>
    <w:basedOn w:val="Normal"/>
    <w:rsid w:val="00C54579"/>
    <w:pPr>
      <w:widowControl w:val="0"/>
      <w:autoSpaceDE w:val="0"/>
      <w:autoSpaceDN w:val="0"/>
      <w:adjustRightInd w:val="0"/>
      <w:spacing w:after="60"/>
      <w:ind w:left="360" w:hanging="360"/>
      <w:jc w:val="both"/>
    </w:pPr>
    <w:rPr>
      <w:sz w:val="21"/>
      <w:szCs w:val="21"/>
      <w:lang w:val="en-US"/>
    </w:rPr>
  </w:style>
  <w:style w:type="paragraph" w:customStyle="1" w:styleId="NormalText">
    <w:name w:val="Normal Text"/>
    <w:rsid w:val="00F27B6D"/>
    <w:pPr>
      <w:widowControl w:val="0"/>
      <w:autoSpaceDE w:val="0"/>
      <w:autoSpaceDN w:val="0"/>
      <w:adjustRightInd w:val="0"/>
    </w:pPr>
    <w:rPr>
      <w:rFonts w:ascii="Palatino Linotype" w:hAnsi="Palatino Linotype" w:cs="Palatino Linotype"/>
      <w:color w:val="000000"/>
      <w:lang w:val="en-US" w:eastAsia="en-US"/>
    </w:rPr>
  </w:style>
  <w:style w:type="character" w:styleId="PlaceholderText">
    <w:name w:val="Placeholder Text"/>
    <w:basedOn w:val="DefaultParagraphFont"/>
    <w:uiPriority w:val="99"/>
    <w:semiHidden/>
    <w:rsid w:val="006370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4116">
      <w:bodyDiv w:val="1"/>
      <w:marLeft w:val="0"/>
      <w:marRight w:val="0"/>
      <w:marTop w:val="0"/>
      <w:marBottom w:val="0"/>
      <w:divBdr>
        <w:top w:val="none" w:sz="0" w:space="0" w:color="auto"/>
        <w:left w:val="none" w:sz="0" w:space="0" w:color="auto"/>
        <w:bottom w:val="none" w:sz="0" w:space="0" w:color="auto"/>
        <w:right w:val="none" w:sz="0" w:space="0" w:color="auto"/>
      </w:divBdr>
    </w:div>
    <w:div w:id="354969111">
      <w:bodyDiv w:val="1"/>
      <w:marLeft w:val="0"/>
      <w:marRight w:val="0"/>
      <w:marTop w:val="0"/>
      <w:marBottom w:val="0"/>
      <w:divBdr>
        <w:top w:val="none" w:sz="0" w:space="0" w:color="auto"/>
        <w:left w:val="none" w:sz="0" w:space="0" w:color="auto"/>
        <w:bottom w:val="none" w:sz="0" w:space="0" w:color="auto"/>
        <w:right w:val="none" w:sz="0" w:space="0" w:color="auto"/>
      </w:divBdr>
    </w:div>
    <w:div w:id="446002687">
      <w:bodyDiv w:val="1"/>
      <w:marLeft w:val="0"/>
      <w:marRight w:val="0"/>
      <w:marTop w:val="0"/>
      <w:marBottom w:val="0"/>
      <w:divBdr>
        <w:top w:val="none" w:sz="0" w:space="0" w:color="auto"/>
        <w:left w:val="none" w:sz="0" w:space="0" w:color="auto"/>
        <w:bottom w:val="none" w:sz="0" w:space="0" w:color="auto"/>
        <w:right w:val="none" w:sz="0" w:space="0" w:color="auto"/>
      </w:divBdr>
    </w:div>
    <w:div w:id="1095252964">
      <w:bodyDiv w:val="1"/>
      <w:marLeft w:val="0"/>
      <w:marRight w:val="0"/>
      <w:marTop w:val="0"/>
      <w:marBottom w:val="0"/>
      <w:divBdr>
        <w:top w:val="none" w:sz="0" w:space="0" w:color="auto"/>
        <w:left w:val="none" w:sz="0" w:space="0" w:color="auto"/>
        <w:bottom w:val="none" w:sz="0" w:space="0" w:color="auto"/>
        <w:right w:val="none" w:sz="0" w:space="0" w:color="auto"/>
      </w:divBdr>
    </w:div>
    <w:div w:id="1336148501">
      <w:bodyDiv w:val="1"/>
      <w:marLeft w:val="0"/>
      <w:marRight w:val="0"/>
      <w:marTop w:val="0"/>
      <w:marBottom w:val="0"/>
      <w:divBdr>
        <w:top w:val="none" w:sz="0" w:space="0" w:color="auto"/>
        <w:left w:val="none" w:sz="0" w:space="0" w:color="auto"/>
        <w:bottom w:val="none" w:sz="0" w:space="0" w:color="auto"/>
        <w:right w:val="none" w:sz="0" w:space="0" w:color="auto"/>
      </w:divBdr>
    </w:div>
    <w:div w:id="1434521642">
      <w:bodyDiv w:val="1"/>
      <w:marLeft w:val="0"/>
      <w:marRight w:val="0"/>
      <w:marTop w:val="0"/>
      <w:marBottom w:val="0"/>
      <w:divBdr>
        <w:top w:val="none" w:sz="0" w:space="0" w:color="auto"/>
        <w:left w:val="none" w:sz="0" w:space="0" w:color="auto"/>
        <w:bottom w:val="none" w:sz="0" w:space="0" w:color="auto"/>
        <w:right w:val="none" w:sz="0" w:space="0" w:color="auto"/>
      </w:divBdr>
    </w:div>
    <w:div w:id="1447894970">
      <w:bodyDiv w:val="1"/>
      <w:marLeft w:val="0"/>
      <w:marRight w:val="0"/>
      <w:marTop w:val="0"/>
      <w:marBottom w:val="0"/>
      <w:divBdr>
        <w:top w:val="none" w:sz="0" w:space="0" w:color="auto"/>
        <w:left w:val="none" w:sz="0" w:space="0" w:color="auto"/>
        <w:bottom w:val="none" w:sz="0" w:space="0" w:color="auto"/>
        <w:right w:val="none" w:sz="0" w:space="0" w:color="auto"/>
      </w:divBdr>
    </w:div>
    <w:div w:id="1713264737">
      <w:bodyDiv w:val="1"/>
      <w:marLeft w:val="0"/>
      <w:marRight w:val="0"/>
      <w:marTop w:val="0"/>
      <w:marBottom w:val="0"/>
      <w:divBdr>
        <w:top w:val="none" w:sz="0" w:space="0" w:color="auto"/>
        <w:left w:val="none" w:sz="0" w:space="0" w:color="auto"/>
        <w:bottom w:val="none" w:sz="0" w:space="0" w:color="auto"/>
        <w:right w:val="none" w:sz="0" w:space="0" w:color="auto"/>
      </w:divBdr>
    </w:div>
    <w:div w:id="1776437664">
      <w:bodyDiv w:val="1"/>
      <w:marLeft w:val="0"/>
      <w:marRight w:val="0"/>
      <w:marTop w:val="0"/>
      <w:marBottom w:val="0"/>
      <w:divBdr>
        <w:top w:val="none" w:sz="0" w:space="0" w:color="auto"/>
        <w:left w:val="none" w:sz="0" w:space="0" w:color="auto"/>
        <w:bottom w:val="none" w:sz="0" w:space="0" w:color="auto"/>
        <w:right w:val="none" w:sz="0" w:space="0" w:color="auto"/>
      </w:divBdr>
    </w:div>
    <w:div w:id="1902326902">
      <w:bodyDiv w:val="1"/>
      <w:marLeft w:val="0"/>
      <w:marRight w:val="0"/>
      <w:marTop w:val="0"/>
      <w:marBottom w:val="0"/>
      <w:divBdr>
        <w:top w:val="none" w:sz="0" w:space="0" w:color="auto"/>
        <w:left w:val="none" w:sz="0" w:space="0" w:color="auto"/>
        <w:bottom w:val="none" w:sz="0" w:space="0" w:color="auto"/>
        <w:right w:val="none" w:sz="0" w:space="0" w:color="auto"/>
      </w:divBdr>
    </w:div>
    <w:div w:id="202574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FC247-4699-48FE-A4C7-F3556E33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6</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Face-to-Face</vt:lpstr>
    </vt:vector>
  </TitlesOfParts>
  <Company>Cancer Care Ontario</Company>
  <LinksUpToDate>false</LinksUpToDate>
  <CharactersWithSpaces>11313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Face-to-Face</dc:title>
  <dc:creator>John Friedlan</dc:creator>
  <cp:lastModifiedBy>benardnjane@gmail.com</cp:lastModifiedBy>
  <cp:revision>70</cp:revision>
  <dcterms:created xsi:type="dcterms:W3CDTF">2019-03-10T20:17:00Z</dcterms:created>
  <dcterms:modified xsi:type="dcterms:W3CDTF">2019-03-11T12:26:00Z</dcterms:modified>
</cp:coreProperties>
</file>